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23" w:rsidRPr="0048751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:rsidR="008B5023" w:rsidRPr="00487516" w:rsidRDefault="00D20CF2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Medicaid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PMA 18505-392</w:t>
      </w:r>
    </w:p>
    <w:p w:rsidR="008B5023" w:rsidRPr="00487516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Cash Assistance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PCA 18505-192</w:t>
      </w:r>
    </w:p>
    <w:p w:rsidR="004C0831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SNAP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bookmarkStart w:id="0" w:name="_GoBack"/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PFS 18505-510</w:t>
      </w:r>
      <w:bookmarkEnd w:id="0"/>
      <w:r w:rsidR="00D20CF2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4C0831" w:rsidRPr="007003EA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67D66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94630" w:rsidRPr="00F67D66">
        <w:rPr>
          <w:rFonts w:ascii="Arial" w:eastAsia="Times New Roman" w:hAnsi="Arial" w:cs="Arial"/>
          <w:bCs/>
          <w:sz w:val="24"/>
          <w:szCs w:val="24"/>
        </w:rPr>
        <w:t>05</w:t>
      </w:r>
      <w:r w:rsidR="000A5684" w:rsidRPr="00F67D66">
        <w:rPr>
          <w:rFonts w:ascii="Arial" w:eastAsia="Times New Roman" w:hAnsi="Arial" w:cs="Arial"/>
          <w:bCs/>
          <w:sz w:val="24"/>
          <w:szCs w:val="24"/>
        </w:rPr>
        <w:t>/2017</w:t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8970B2" w:rsidRPr="007003EA" w:rsidRDefault="004C0831" w:rsidP="000B12C5">
      <w:pPr>
        <w:spacing w:before="100" w:beforeAutospacing="1" w:after="100" w:afterAutospacing="1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003EA">
        <w:rPr>
          <w:rFonts w:ascii="Arial" w:eastAsia="Times New Roman" w:hAnsi="Arial" w:cs="Arial"/>
          <w:b/>
          <w:bCs/>
          <w:sz w:val="20"/>
          <w:szCs w:val="20"/>
        </w:rPr>
        <w:t>Subject:</w:t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="00087251" w:rsidRPr="00F67D66">
        <w:rPr>
          <w:rFonts w:ascii="Arial" w:eastAsia="Times New Roman" w:hAnsi="Arial" w:cs="Arial"/>
          <w:b/>
          <w:bCs/>
          <w:sz w:val="20"/>
          <w:szCs w:val="20"/>
        </w:rPr>
        <w:t xml:space="preserve">edical </w:t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="00087251" w:rsidRPr="00F67D66">
        <w:rPr>
          <w:rFonts w:ascii="Arial" w:eastAsia="Times New Roman" w:hAnsi="Arial" w:cs="Arial"/>
          <w:b/>
          <w:bCs/>
          <w:sz w:val="20"/>
          <w:szCs w:val="20"/>
        </w:rPr>
        <w:t>ssistance (MA)</w:t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 xml:space="preserve"> Suspension Process for </w:t>
      </w:r>
      <w:r w:rsidR="00794630" w:rsidRPr="00F67D66">
        <w:rPr>
          <w:rFonts w:ascii="Arial" w:eastAsia="Times New Roman" w:hAnsi="Arial" w:cs="Arial"/>
          <w:b/>
          <w:bCs/>
          <w:sz w:val="20"/>
          <w:szCs w:val="20"/>
        </w:rPr>
        <w:t>Recipients Who Have Been Incarcerated</w:t>
      </w:r>
      <w:r w:rsidR="00004757" w:rsidRPr="007003E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67313" w:rsidRDefault="004C0831" w:rsidP="008970B2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Question:</w:t>
      </w:r>
      <w:r w:rsidRPr="003C63D0">
        <w:rPr>
          <w:rFonts w:ascii="Arial" w:hAnsi="Arial" w:cs="Arial"/>
          <w:b/>
          <w:sz w:val="20"/>
          <w:szCs w:val="20"/>
        </w:rPr>
        <w:tab/>
      </w:r>
      <w:r w:rsidR="0086573E">
        <w:rPr>
          <w:rFonts w:ascii="Arial" w:hAnsi="Arial" w:cs="Arial"/>
          <w:sz w:val="20"/>
          <w:szCs w:val="20"/>
        </w:rPr>
        <w:t>H</w:t>
      </w:r>
      <w:r w:rsidR="0082545E">
        <w:rPr>
          <w:rFonts w:ascii="Arial" w:hAnsi="Arial" w:cs="Arial"/>
          <w:sz w:val="20"/>
          <w:szCs w:val="20"/>
        </w:rPr>
        <w:t xml:space="preserve">ow should </w:t>
      </w:r>
      <w:r w:rsidR="00ED39A2">
        <w:rPr>
          <w:rFonts w:ascii="Arial" w:hAnsi="Arial" w:cs="Arial"/>
          <w:sz w:val="20"/>
          <w:szCs w:val="20"/>
        </w:rPr>
        <w:t xml:space="preserve">County Assistance Offices (CAOs) </w:t>
      </w:r>
      <w:r w:rsidR="0082545E">
        <w:rPr>
          <w:rFonts w:ascii="Arial" w:hAnsi="Arial" w:cs="Arial"/>
          <w:sz w:val="20"/>
          <w:szCs w:val="20"/>
        </w:rPr>
        <w:t xml:space="preserve">handle cases for single adult households </w:t>
      </w:r>
      <w:r w:rsidR="00004757">
        <w:rPr>
          <w:rFonts w:ascii="Arial" w:hAnsi="Arial" w:cs="Arial"/>
          <w:sz w:val="20"/>
          <w:szCs w:val="20"/>
        </w:rPr>
        <w:t xml:space="preserve">with children when the adult </w:t>
      </w:r>
      <w:r w:rsidR="00647FC7">
        <w:rPr>
          <w:rFonts w:ascii="Arial" w:hAnsi="Arial" w:cs="Arial"/>
          <w:sz w:val="20"/>
          <w:szCs w:val="20"/>
        </w:rPr>
        <w:t xml:space="preserve">has been </w:t>
      </w:r>
      <w:r w:rsidR="0082545E">
        <w:rPr>
          <w:rFonts w:ascii="Arial" w:hAnsi="Arial" w:cs="Arial"/>
          <w:sz w:val="20"/>
          <w:szCs w:val="20"/>
        </w:rPr>
        <w:t xml:space="preserve">incarcerated?  </w:t>
      </w:r>
    </w:p>
    <w:p w:rsidR="004C0831" w:rsidRPr="003C63D0" w:rsidRDefault="0089165F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2710"/>
      </w:tblGrid>
      <w:tr w:rsidR="004C0831" w:rsidRPr="00F67D66" w:rsidTr="008B50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F67D66" w:rsidRDefault="004C0831" w:rsidP="006B0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C67313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:rsidR="004C0831" w:rsidRPr="00F67D66" w:rsidRDefault="004C0831" w:rsidP="000A5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AE4CC7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05/24</w:t>
            </w:r>
            <w:r w:rsidR="000A5684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</w:t>
            </w:r>
          </w:p>
        </w:tc>
      </w:tr>
    </w:tbl>
    <w:p w:rsidR="00F670C0" w:rsidRPr="00F67D66" w:rsidRDefault="00F670C0" w:rsidP="008970B2">
      <w:pPr>
        <w:pStyle w:val="Default"/>
        <w:rPr>
          <w:color w:val="auto"/>
          <w:sz w:val="20"/>
          <w:szCs w:val="20"/>
        </w:rPr>
      </w:pPr>
    </w:p>
    <w:p w:rsidR="007E52E1" w:rsidRPr="00F67D66" w:rsidRDefault="00004757" w:rsidP="007003EA">
      <w:pPr>
        <w:pStyle w:val="Default"/>
        <w:spacing w:after="240"/>
        <w:rPr>
          <w:sz w:val="20"/>
          <w:szCs w:val="20"/>
        </w:rPr>
      </w:pPr>
      <w:r w:rsidRPr="00F67D66">
        <w:rPr>
          <w:sz w:val="20"/>
          <w:szCs w:val="20"/>
        </w:rPr>
        <w:t xml:space="preserve">The </w:t>
      </w:r>
      <w:r w:rsidR="00ED39A2" w:rsidRPr="00F67D66">
        <w:rPr>
          <w:sz w:val="20"/>
          <w:szCs w:val="20"/>
        </w:rPr>
        <w:t xml:space="preserve">CAOs </w:t>
      </w:r>
      <w:r w:rsidRPr="00F67D66">
        <w:rPr>
          <w:sz w:val="20"/>
          <w:szCs w:val="20"/>
        </w:rPr>
        <w:t xml:space="preserve">must </w:t>
      </w:r>
      <w:r w:rsidR="0082545E" w:rsidRPr="00F67D66">
        <w:rPr>
          <w:sz w:val="20"/>
          <w:szCs w:val="20"/>
        </w:rPr>
        <w:t xml:space="preserve">send all cases </w:t>
      </w:r>
      <w:r w:rsidR="00647FC7" w:rsidRPr="00F67D66">
        <w:rPr>
          <w:sz w:val="20"/>
          <w:szCs w:val="20"/>
        </w:rPr>
        <w:t xml:space="preserve">with </w:t>
      </w:r>
      <w:r w:rsidR="0082545E" w:rsidRPr="00F67D66">
        <w:rPr>
          <w:sz w:val="20"/>
          <w:szCs w:val="20"/>
        </w:rPr>
        <w:t xml:space="preserve">a single adult </w:t>
      </w:r>
      <w:r w:rsidR="00F8472B" w:rsidRPr="00F67D66">
        <w:rPr>
          <w:sz w:val="20"/>
          <w:szCs w:val="20"/>
        </w:rPr>
        <w:t xml:space="preserve">who </w:t>
      </w:r>
      <w:r w:rsidR="00087251" w:rsidRPr="00F67D66">
        <w:rPr>
          <w:sz w:val="20"/>
          <w:szCs w:val="20"/>
        </w:rPr>
        <w:t xml:space="preserve">has been incarcerated and </w:t>
      </w:r>
      <w:r w:rsidR="00F8472B" w:rsidRPr="00F67D66">
        <w:rPr>
          <w:sz w:val="20"/>
          <w:szCs w:val="20"/>
        </w:rPr>
        <w:t xml:space="preserve">who </w:t>
      </w:r>
      <w:r w:rsidR="00087251" w:rsidRPr="00F67D66">
        <w:rPr>
          <w:sz w:val="20"/>
          <w:szCs w:val="20"/>
        </w:rPr>
        <w:t xml:space="preserve">has children on the case </w:t>
      </w:r>
      <w:r w:rsidR="0082545E" w:rsidRPr="00F67D66">
        <w:rPr>
          <w:sz w:val="20"/>
          <w:szCs w:val="20"/>
        </w:rPr>
        <w:t xml:space="preserve">to the PW, ACA mailbox at </w:t>
      </w:r>
      <w:hyperlink r:id="rId9" w:history="1">
        <w:r w:rsidR="00647FC7" w:rsidRPr="00F67D66">
          <w:rPr>
            <w:rStyle w:val="Hyperlink"/>
            <w:sz w:val="20"/>
            <w:szCs w:val="20"/>
          </w:rPr>
          <w:t>ra-pwaca@pa.gov</w:t>
        </w:r>
      </w:hyperlink>
      <w:r w:rsidR="0082545E" w:rsidRPr="00F67D66">
        <w:rPr>
          <w:sz w:val="20"/>
          <w:szCs w:val="20"/>
        </w:rPr>
        <w:t xml:space="preserve"> for OIM Policy </w:t>
      </w:r>
      <w:r w:rsidR="00647FC7" w:rsidRPr="00F67D66">
        <w:rPr>
          <w:sz w:val="20"/>
          <w:szCs w:val="20"/>
        </w:rPr>
        <w:t xml:space="preserve">to </w:t>
      </w:r>
      <w:r w:rsidR="0082545E" w:rsidRPr="00F67D66">
        <w:rPr>
          <w:sz w:val="20"/>
          <w:szCs w:val="20"/>
        </w:rPr>
        <w:t>review</w:t>
      </w:r>
      <w:r w:rsidR="00F8472B" w:rsidRPr="00F67D66">
        <w:rPr>
          <w:color w:val="auto"/>
          <w:sz w:val="20"/>
          <w:szCs w:val="20"/>
        </w:rPr>
        <w:t>.</w:t>
      </w:r>
      <w:r w:rsidR="00647FC7" w:rsidRPr="00F67D66">
        <w:rPr>
          <w:color w:val="auto"/>
          <w:sz w:val="20"/>
          <w:szCs w:val="20"/>
        </w:rPr>
        <w:t xml:space="preserve"> </w:t>
      </w:r>
      <w:r w:rsidR="00647FC7" w:rsidRPr="00F67D66">
        <w:rPr>
          <w:sz w:val="20"/>
          <w:szCs w:val="20"/>
        </w:rPr>
        <w:t xml:space="preserve">In the subject of the email, include the County/Record Number and </w:t>
      </w:r>
      <w:r w:rsidRPr="00F67D66">
        <w:rPr>
          <w:sz w:val="20"/>
          <w:szCs w:val="20"/>
        </w:rPr>
        <w:t>“Incarceration Case –</w:t>
      </w:r>
      <w:r w:rsidR="00647FC7" w:rsidRPr="00F67D66">
        <w:rPr>
          <w:sz w:val="20"/>
          <w:szCs w:val="20"/>
        </w:rPr>
        <w:t xml:space="preserve"> Single Adult with Children.” </w:t>
      </w:r>
      <w:r w:rsidR="007003EA" w:rsidRPr="00F67D66">
        <w:rPr>
          <w:sz w:val="20"/>
          <w:szCs w:val="20"/>
        </w:rPr>
        <w:t xml:space="preserve"> </w:t>
      </w:r>
      <w:r w:rsidR="00647FC7" w:rsidRPr="00F67D66">
        <w:rPr>
          <w:sz w:val="20"/>
          <w:szCs w:val="20"/>
        </w:rPr>
        <w:t>Do not</w:t>
      </w:r>
      <w:r w:rsidR="00D96EA6" w:rsidRPr="00F67D66">
        <w:rPr>
          <w:sz w:val="20"/>
          <w:szCs w:val="20"/>
        </w:rPr>
        <w:t xml:space="preserve"> </w:t>
      </w:r>
      <w:r w:rsidR="00087251" w:rsidRPr="00F67D66">
        <w:rPr>
          <w:sz w:val="20"/>
          <w:szCs w:val="20"/>
        </w:rPr>
        <w:t xml:space="preserve">take any </w:t>
      </w:r>
      <w:r w:rsidR="00D96EA6" w:rsidRPr="00F67D66">
        <w:rPr>
          <w:sz w:val="20"/>
          <w:szCs w:val="20"/>
        </w:rPr>
        <w:t xml:space="preserve">action </w:t>
      </w:r>
      <w:r w:rsidR="00087251" w:rsidRPr="00F67D66">
        <w:rPr>
          <w:sz w:val="20"/>
          <w:szCs w:val="20"/>
        </w:rPr>
        <w:t xml:space="preserve">on the case </w:t>
      </w:r>
      <w:r w:rsidR="00D96EA6" w:rsidRPr="00F67D66">
        <w:rPr>
          <w:sz w:val="20"/>
          <w:szCs w:val="20"/>
        </w:rPr>
        <w:t>until OIM Policy provides guidance</w:t>
      </w:r>
      <w:r w:rsidR="00647FC7" w:rsidRPr="00F67D66">
        <w:rPr>
          <w:sz w:val="20"/>
          <w:szCs w:val="20"/>
        </w:rPr>
        <w:t xml:space="preserve">.  </w:t>
      </w:r>
    </w:p>
    <w:p w:rsidR="00D76AD5" w:rsidRPr="00F67D66" w:rsidRDefault="00004757" w:rsidP="007003EA">
      <w:pPr>
        <w:pStyle w:val="Default"/>
        <w:spacing w:after="240"/>
        <w:rPr>
          <w:color w:val="FF0000"/>
          <w:sz w:val="20"/>
          <w:szCs w:val="20"/>
        </w:rPr>
      </w:pPr>
      <w:r w:rsidRPr="00F67D66">
        <w:rPr>
          <w:sz w:val="20"/>
          <w:szCs w:val="20"/>
        </w:rPr>
        <w:t xml:space="preserve">Workers should continue to suspend MA </w:t>
      </w:r>
      <w:r w:rsidR="00ED39A2" w:rsidRPr="00F67D66">
        <w:rPr>
          <w:sz w:val="20"/>
          <w:szCs w:val="20"/>
        </w:rPr>
        <w:t xml:space="preserve">benefits </w:t>
      </w:r>
      <w:r w:rsidRPr="00F67D66">
        <w:rPr>
          <w:sz w:val="20"/>
          <w:szCs w:val="20"/>
        </w:rPr>
        <w:t>for recipients who have bee</w:t>
      </w:r>
      <w:r w:rsidR="00D96EA6" w:rsidRPr="00F67D66">
        <w:rPr>
          <w:sz w:val="20"/>
          <w:szCs w:val="20"/>
        </w:rPr>
        <w:t xml:space="preserve">n incarcerated </w:t>
      </w:r>
      <w:r w:rsidR="00F8472B" w:rsidRPr="00F67D66">
        <w:rPr>
          <w:sz w:val="20"/>
          <w:szCs w:val="20"/>
        </w:rPr>
        <w:t xml:space="preserve">in </w:t>
      </w:r>
      <w:r w:rsidR="00D96EA6" w:rsidRPr="00F67D66">
        <w:rPr>
          <w:sz w:val="20"/>
          <w:szCs w:val="20"/>
        </w:rPr>
        <w:t>single adult</w:t>
      </w:r>
      <w:r w:rsidRPr="00F67D66">
        <w:rPr>
          <w:sz w:val="20"/>
          <w:szCs w:val="20"/>
        </w:rPr>
        <w:t xml:space="preserve"> househ</w:t>
      </w:r>
      <w:r w:rsidR="00087251" w:rsidRPr="00F67D66">
        <w:rPr>
          <w:sz w:val="20"/>
          <w:szCs w:val="20"/>
        </w:rPr>
        <w:t xml:space="preserve">olds without children and multiple </w:t>
      </w:r>
      <w:r w:rsidR="007E52E1" w:rsidRPr="00F67D66">
        <w:rPr>
          <w:sz w:val="20"/>
          <w:szCs w:val="20"/>
        </w:rPr>
        <w:t>adult households.</w:t>
      </w:r>
      <w:r w:rsidR="007E52E1" w:rsidRPr="00F67D66">
        <w:rPr>
          <w:color w:val="FF0000"/>
          <w:sz w:val="20"/>
          <w:szCs w:val="20"/>
        </w:rPr>
        <w:t xml:space="preserve">  </w:t>
      </w:r>
      <w:r w:rsidR="007E52E1" w:rsidRPr="00F67D66">
        <w:rPr>
          <w:color w:val="auto"/>
          <w:sz w:val="20"/>
          <w:szCs w:val="20"/>
        </w:rPr>
        <w:t xml:space="preserve">These procedures can be found in the MA Recidivism </w:t>
      </w:r>
      <w:r w:rsidR="00A00D31" w:rsidRPr="00F67D66">
        <w:rPr>
          <w:color w:val="auto"/>
          <w:sz w:val="20"/>
          <w:szCs w:val="20"/>
        </w:rPr>
        <w:t xml:space="preserve">Phase 2 </w:t>
      </w:r>
      <w:r w:rsidR="007E52E1" w:rsidRPr="00F67D66">
        <w:rPr>
          <w:color w:val="auto"/>
          <w:sz w:val="20"/>
          <w:szCs w:val="20"/>
        </w:rPr>
        <w:t xml:space="preserve">training documents on the Staff Development website at </w:t>
      </w:r>
      <w:hyperlink r:id="rId10" w:history="1">
        <w:r w:rsidR="007E52E1" w:rsidRPr="00F67D66">
          <w:rPr>
            <w:rStyle w:val="Hyperlink"/>
            <w:sz w:val="20"/>
            <w:szCs w:val="20"/>
          </w:rPr>
          <w:t>http://oimapps.dpw.lcl/sdweb/System-Releases/May-2017/Training-Materials-May-2017-Release.htm</w:t>
        </w:r>
      </w:hyperlink>
    </w:p>
    <w:p w:rsidR="004C0831" w:rsidRPr="00F67D66" w:rsidRDefault="00F8472B" w:rsidP="007003EA">
      <w:pPr>
        <w:spacing w:after="240" w:line="240" w:lineRule="auto"/>
        <w:rPr>
          <w:sz w:val="20"/>
          <w:szCs w:val="20"/>
        </w:rPr>
      </w:pPr>
      <w:r w:rsidRPr="00F67D66">
        <w:rPr>
          <w:rFonts w:ascii="Arial" w:hAnsi="Arial" w:cs="Arial"/>
          <w:sz w:val="20"/>
          <w:szCs w:val="20"/>
        </w:rPr>
        <w:t>This Policy Clarification will be obsoleted once guidance i</w:t>
      </w:r>
      <w:r w:rsidR="00ED39A2" w:rsidRPr="00F67D66">
        <w:rPr>
          <w:rFonts w:ascii="Arial" w:hAnsi="Arial" w:cs="Arial"/>
          <w:sz w:val="20"/>
          <w:szCs w:val="20"/>
        </w:rPr>
        <w:t xml:space="preserve">n Operations Memorandum 17-05-01 “Suspension of MA Benefits for Recipients Who Have Been Incarcerated” </w:t>
      </w:r>
      <w:r w:rsidRPr="00F67D66">
        <w:rPr>
          <w:rFonts w:ascii="Arial" w:hAnsi="Arial" w:cs="Arial"/>
          <w:sz w:val="20"/>
          <w:szCs w:val="20"/>
        </w:rPr>
        <w:t xml:space="preserve">has been updated and re-issued.  </w:t>
      </w:r>
    </w:p>
    <w:sectPr w:rsidR="004C0831" w:rsidRPr="00F67D6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3D" w:rsidRDefault="00C83C3D" w:rsidP="00BA1878">
      <w:pPr>
        <w:spacing w:after="0" w:line="240" w:lineRule="auto"/>
      </w:pPr>
      <w:r>
        <w:separator/>
      </w:r>
    </w:p>
  </w:endnote>
  <w:endnote w:type="continuationSeparator" w:id="0">
    <w:p w:rsidR="00C83C3D" w:rsidRDefault="00C83C3D" w:rsidP="00B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3D" w:rsidRDefault="00C83C3D" w:rsidP="00BA1878">
      <w:pPr>
        <w:spacing w:after="0" w:line="240" w:lineRule="auto"/>
      </w:pPr>
      <w:r>
        <w:separator/>
      </w:r>
    </w:p>
  </w:footnote>
  <w:footnote w:type="continuationSeparator" w:id="0">
    <w:p w:rsidR="00C83C3D" w:rsidRDefault="00C83C3D" w:rsidP="00BA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78" w:rsidRPr="00BA1878" w:rsidRDefault="00BA1878">
    <w:pPr>
      <w:pStyle w:val="Header"/>
      <w:rPr>
        <w:b/>
      </w:rPr>
    </w:pPr>
    <w:r>
      <w:tab/>
    </w:r>
    <w:r>
      <w:tab/>
    </w:r>
  </w:p>
  <w:p w:rsidR="00BA1878" w:rsidRDefault="00BA1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9D7"/>
    <w:multiLevelType w:val="hybridMultilevel"/>
    <w:tmpl w:val="34F6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04757"/>
    <w:rsid w:val="00020A4A"/>
    <w:rsid w:val="000653DD"/>
    <w:rsid w:val="000736F5"/>
    <w:rsid w:val="00087251"/>
    <w:rsid w:val="00087267"/>
    <w:rsid w:val="000A5684"/>
    <w:rsid w:val="000B12C5"/>
    <w:rsid w:val="00110BAD"/>
    <w:rsid w:val="00136F08"/>
    <w:rsid w:val="001833A6"/>
    <w:rsid w:val="0019053B"/>
    <w:rsid w:val="002A00E7"/>
    <w:rsid w:val="002C2B97"/>
    <w:rsid w:val="002F5B7D"/>
    <w:rsid w:val="00355F1B"/>
    <w:rsid w:val="003A0F60"/>
    <w:rsid w:val="003D36CB"/>
    <w:rsid w:val="003E1056"/>
    <w:rsid w:val="00407FD0"/>
    <w:rsid w:val="0045236A"/>
    <w:rsid w:val="00487516"/>
    <w:rsid w:val="004A094B"/>
    <w:rsid w:val="004C0831"/>
    <w:rsid w:val="004D4E24"/>
    <w:rsid w:val="004E7FE0"/>
    <w:rsid w:val="005C0BAC"/>
    <w:rsid w:val="005E7533"/>
    <w:rsid w:val="005F7528"/>
    <w:rsid w:val="00603ED8"/>
    <w:rsid w:val="00647FC7"/>
    <w:rsid w:val="006A57B1"/>
    <w:rsid w:val="006B04FF"/>
    <w:rsid w:val="007003EA"/>
    <w:rsid w:val="00711D11"/>
    <w:rsid w:val="00780D4A"/>
    <w:rsid w:val="00794630"/>
    <w:rsid w:val="007B268A"/>
    <w:rsid w:val="007E52E1"/>
    <w:rsid w:val="0082545E"/>
    <w:rsid w:val="0086573E"/>
    <w:rsid w:val="00873754"/>
    <w:rsid w:val="0089165F"/>
    <w:rsid w:val="008970B2"/>
    <w:rsid w:val="008A2654"/>
    <w:rsid w:val="008B5023"/>
    <w:rsid w:val="008D2866"/>
    <w:rsid w:val="00936505"/>
    <w:rsid w:val="009472D9"/>
    <w:rsid w:val="009A0010"/>
    <w:rsid w:val="00A00D31"/>
    <w:rsid w:val="00A07E9B"/>
    <w:rsid w:val="00A53A5A"/>
    <w:rsid w:val="00AE4CC7"/>
    <w:rsid w:val="00AE68A5"/>
    <w:rsid w:val="00B37693"/>
    <w:rsid w:val="00B64A7A"/>
    <w:rsid w:val="00B74675"/>
    <w:rsid w:val="00B76039"/>
    <w:rsid w:val="00B84427"/>
    <w:rsid w:val="00BA11AE"/>
    <w:rsid w:val="00BA1878"/>
    <w:rsid w:val="00BA41D5"/>
    <w:rsid w:val="00BC58BE"/>
    <w:rsid w:val="00C02900"/>
    <w:rsid w:val="00C21830"/>
    <w:rsid w:val="00C67313"/>
    <w:rsid w:val="00C83C3D"/>
    <w:rsid w:val="00C913CE"/>
    <w:rsid w:val="00CB41E0"/>
    <w:rsid w:val="00D16E0D"/>
    <w:rsid w:val="00D20CF2"/>
    <w:rsid w:val="00D76AD5"/>
    <w:rsid w:val="00D964C5"/>
    <w:rsid w:val="00D96EA6"/>
    <w:rsid w:val="00DB0476"/>
    <w:rsid w:val="00DC00B0"/>
    <w:rsid w:val="00DC104D"/>
    <w:rsid w:val="00DD5BFC"/>
    <w:rsid w:val="00E17DC5"/>
    <w:rsid w:val="00E91CE1"/>
    <w:rsid w:val="00ED39A2"/>
    <w:rsid w:val="00EF2BFF"/>
    <w:rsid w:val="00F46B77"/>
    <w:rsid w:val="00F62602"/>
    <w:rsid w:val="00F670C0"/>
    <w:rsid w:val="00F67D66"/>
    <w:rsid w:val="00F83D43"/>
    <w:rsid w:val="00F8472B"/>
    <w:rsid w:val="00F9657D"/>
    <w:rsid w:val="00FB2660"/>
    <w:rsid w:val="00FB2FE8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673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5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7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78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52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673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5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7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78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5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oimapps.dpw.lcl/sdweb/System-Releases/May-2017/Training-Materials-May-2017-Releas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-pwac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D6CE-522A-43CE-860F-4DD2A2C2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2017-05-23T18:05:00Z</cp:lastPrinted>
  <dcterms:created xsi:type="dcterms:W3CDTF">2017-05-25T19:00:00Z</dcterms:created>
  <dcterms:modified xsi:type="dcterms:W3CDTF">2017-05-25T19:00:00Z</dcterms:modified>
</cp:coreProperties>
</file>