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7F" w:rsidRDefault="00F8537F" w:rsidP="00F8537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CA51DB">
        <w:rPr>
          <w:rFonts w:ascii="Arial" w:eastAsia="Times New Roman" w:hAnsi="Arial" w:cs="Arial"/>
          <w:b/>
          <w:bCs/>
          <w:sz w:val="36"/>
          <w:szCs w:val="36"/>
        </w:rPr>
        <w:br/>
        <w:t xml:space="preserve">Medicaid – All </w:t>
      </w:r>
      <w:r w:rsidR="00CA51DB">
        <w:rPr>
          <w:rFonts w:ascii="Arial" w:eastAsia="Times New Roman" w:hAnsi="Arial" w:cs="Arial"/>
          <w:b/>
          <w:bCs/>
          <w:sz w:val="36"/>
          <w:szCs w:val="36"/>
        </w:rPr>
        <w:br/>
        <w:t>PMA-18406-304</w:t>
      </w: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F8537F" w:rsidRPr="00CA51DB" w:rsidTr="00FB5C0C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F8537F" w:rsidRPr="00CA51DB" w:rsidRDefault="00F8537F" w:rsidP="00FB5C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Submitted:  </w:t>
            </w:r>
            <w:r w:rsidR="00EF431B"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>03</w:t>
            </w:r>
            <w:r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>/2017</w:t>
            </w:r>
          </w:p>
        </w:tc>
        <w:tc>
          <w:tcPr>
            <w:tcW w:w="2850" w:type="pct"/>
            <w:vAlign w:val="center"/>
            <w:hideMark/>
          </w:tcPr>
          <w:p w:rsidR="00F8537F" w:rsidRPr="00CA51DB" w:rsidRDefault="00F8537F" w:rsidP="00FB5C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Agency: CAOs </w:t>
            </w:r>
          </w:p>
          <w:p w:rsidR="00F8537F" w:rsidRPr="00CA51DB" w:rsidRDefault="00F8537F" w:rsidP="00FB5C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8537F" w:rsidRPr="00CA51DB" w:rsidTr="00FB5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37F" w:rsidRPr="00CA51DB" w:rsidRDefault="00F8537F" w:rsidP="00FB5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8537F" w:rsidRPr="00CA51DB" w:rsidRDefault="00F8537F" w:rsidP="00FB5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8537F" w:rsidRPr="00CA51DB" w:rsidRDefault="00F8537F" w:rsidP="00F8537F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F8537F" w:rsidRPr="00CA51DB" w:rsidTr="00FB5C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37F" w:rsidRPr="00CA51DB" w:rsidRDefault="00F8537F" w:rsidP="00FB5C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Subject: </w:t>
            </w:r>
            <w:r w:rsidR="007A6178"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Medical Assistance (MA) </w:t>
            </w:r>
            <w:r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>Express Lane Enrollment</w:t>
            </w:r>
            <w:r w:rsidR="00965AD2"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(ELE) </w:t>
            </w:r>
            <w:r w:rsidR="003C77E1"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>PELICAN households that received a PA 600 ELE</w:t>
            </w:r>
          </w:p>
          <w:p w:rsidR="00F8537F" w:rsidRPr="00CA51DB" w:rsidRDefault="00F8537F" w:rsidP="00FB5C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F8537F" w:rsidRPr="00CA51DB" w:rsidRDefault="00F8537F" w:rsidP="00AC42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Question:  </w:t>
            </w:r>
            <w:r w:rsidR="003C77E1"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Should CAOs continue to accept and process </w:t>
            </w:r>
            <w:r w:rsidR="00550862" w:rsidRPr="00CA51DB">
              <w:rPr>
                <w:rFonts w:ascii="Arial" w:hAnsi="Arial" w:cs="Arial"/>
                <w:b/>
                <w:sz w:val="24"/>
                <w:szCs w:val="24"/>
              </w:rPr>
              <w:t>the mini-application (PA</w:t>
            </w:r>
            <w:r w:rsidR="00253E55" w:rsidRPr="00CA51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50862" w:rsidRPr="00CA51DB">
              <w:rPr>
                <w:rFonts w:ascii="Arial" w:hAnsi="Arial" w:cs="Arial"/>
                <w:b/>
                <w:sz w:val="24"/>
                <w:szCs w:val="24"/>
              </w:rPr>
              <w:t>600 ELE</w:t>
            </w:r>
            <w:r w:rsidR="003C77E1" w:rsidRPr="00CA51DB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AC4235" w:rsidRPr="00CA51DB">
              <w:rPr>
                <w:rFonts w:ascii="Arial" w:hAnsi="Arial" w:cs="Arial"/>
                <w:b/>
                <w:sz w:val="24"/>
                <w:szCs w:val="24"/>
              </w:rPr>
              <w:t xml:space="preserve"> if it is </w:t>
            </w:r>
            <w:r w:rsidR="00550862" w:rsidRPr="00CA51DB">
              <w:rPr>
                <w:rFonts w:ascii="Arial" w:hAnsi="Arial" w:cs="Arial"/>
                <w:b/>
                <w:sz w:val="24"/>
                <w:szCs w:val="24"/>
              </w:rPr>
              <w:t xml:space="preserve">received </w:t>
            </w:r>
            <w:r w:rsidR="00AC4235" w:rsidRPr="00CA51DB">
              <w:rPr>
                <w:rFonts w:ascii="Arial" w:hAnsi="Arial" w:cs="Arial"/>
                <w:b/>
                <w:sz w:val="24"/>
                <w:szCs w:val="24"/>
              </w:rPr>
              <w:t>after</w:t>
            </w:r>
            <w:r w:rsidR="003D64C1" w:rsidRPr="00CA51DB">
              <w:rPr>
                <w:rFonts w:ascii="Arial" w:hAnsi="Arial" w:cs="Arial"/>
                <w:b/>
                <w:sz w:val="24"/>
                <w:szCs w:val="24"/>
              </w:rPr>
              <w:t xml:space="preserve"> the 60 day due date stated on the application</w:t>
            </w:r>
            <w:r w:rsidR="00550862" w:rsidRPr="00CA51DB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</w:tbl>
    <w:p w:rsidR="00F8537F" w:rsidRPr="00CA51DB" w:rsidRDefault="00987086" w:rsidP="00F8537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F8537F" w:rsidRPr="00CA51DB" w:rsidTr="00FB5C0C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F8537F" w:rsidRPr="00CA51DB" w:rsidRDefault="00F8537F" w:rsidP="00FB5C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>Response By: Division of Health Services</w:t>
            </w:r>
          </w:p>
        </w:tc>
        <w:tc>
          <w:tcPr>
            <w:tcW w:w="2250" w:type="pct"/>
            <w:vAlign w:val="center"/>
            <w:hideMark/>
          </w:tcPr>
          <w:p w:rsidR="00F8537F" w:rsidRPr="00CA51DB" w:rsidRDefault="00F8537F" w:rsidP="00FB5C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Date:  </w:t>
            </w:r>
            <w:r w:rsidR="00CA51DB"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>03/22</w:t>
            </w:r>
            <w:r w:rsidRPr="00CA51DB">
              <w:rPr>
                <w:rFonts w:ascii="Arial" w:eastAsia="Times New Roman" w:hAnsi="Arial" w:cs="Arial"/>
                <w:b/>
                <w:sz w:val="24"/>
                <w:szCs w:val="24"/>
              </w:rPr>
              <w:t>/17</w:t>
            </w:r>
          </w:p>
        </w:tc>
      </w:tr>
    </w:tbl>
    <w:p w:rsidR="00F8537F" w:rsidRPr="00CA51DB" w:rsidRDefault="00F8537F" w:rsidP="00F8537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8537F" w:rsidRPr="00CA51DB" w:rsidRDefault="003C77E1" w:rsidP="00F85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51DB">
        <w:rPr>
          <w:rFonts w:ascii="Arial" w:hAnsi="Arial" w:cs="Arial"/>
          <w:sz w:val="24"/>
          <w:szCs w:val="24"/>
        </w:rPr>
        <w:t>Yes</w:t>
      </w:r>
      <w:r w:rsidR="003D64C1" w:rsidRPr="00CA51DB">
        <w:rPr>
          <w:rFonts w:ascii="Arial" w:hAnsi="Arial" w:cs="Arial"/>
          <w:sz w:val="24"/>
          <w:szCs w:val="24"/>
        </w:rPr>
        <w:t>.  County Assistance Offices (CAOs) must continue to accept and process PA</w:t>
      </w:r>
      <w:r w:rsidR="00253E55" w:rsidRPr="00CA51DB">
        <w:rPr>
          <w:rFonts w:ascii="Arial" w:hAnsi="Arial" w:cs="Arial"/>
          <w:sz w:val="24"/>
          <w:szCs w:val="24"/>
        </w:rPr>
        <w:t xml:space="preserve"> </w:t>
      </w:r>
      <w:r w:rsidR="003D64C1" w:rsidRPr="00CA51DB">
        <w:rPr>
          <w:rFonts w:ascii="Arial" w:hAnsi="Arial" w:cs="Arial"/>
          <w:sz w:val="24"/>
          <w:szCs w:val="24"/>
        </w:rPr>
        <w:t>600 ELE applications</w:t>
      </w:r>
      <w:r w:rsidRPr="00CA51DB">
        <w:rPr>
          <w:rFonts w:ascii="Arial" w:hAnsi="Arial" w:cs="Arial"/>
          <w:sz w:val="24"/>
          <w:szCs w:val="24"/>
        </w:rPr>
        <w:t xml:space="preserve">, even if </w:t>
      </w:r>
      <w:r w:rsidR="00943930" w:rsidRPr="00CA51DB">
        <w:rPr>
          <w:rFonts w:ascii="Arial" w:hAnsi="Arial" w:cs="Arial"/>
          <w:sz w:val="24"/>
          <w:szCs w:val="24"/>
        </w:rPr>
        <w:t xml:space="preserve">it is past </w:t>
      </w:r>
      <w:r w:rsidRPr="00CA51DB">
        <w:rPr>
          <w:rFonts w:ascii="Arial" w:hAnsi="Arial" w:cs="Arial"/>
          <w:sz w:val="24"/>
          <w:szCs w:val="24"/>
        </w:rPr>
        <w:t>the 60 day due date populated on the application</w:t>
      </w:r>
      <w:r w:rsidR="0055183D" w:rsidRPr="00CA51DB">
        <w:rPr>
          <w:rFonts w:ascii="Arial" w:hAnsi="Arial" w:cs="Arial"/>
          <w:sz w:val="24"/>
          <w:szCs w:val="24"/>
        </w:rPr>
        <w:t>.</w:t>
      </w:r>
      <w:r w:rsidR="003D64C1" w:rsidRPr="00CA51DB">
        <w:rPr>
          <w:rFonts w:ascii="Arial" w:hAnsi="Arial" w:cs="Arial"/>
          <w:sz w:val="24"/>
          <w:szCs w:val="24"/>
        </w:rPr>
        <w:t xml:space="preserve"> </w:t>
      </w:r>
      <w:r w:rsidR="0055183D" w:rsidRPr="00CA51DB">
        <w:rPr>
          <w:rFonts w:ascii="Arial" w:hAnsi="Arial" w:cs="Arial"/>
          <w:sz w:val="24"/>
          <w:szCs w:val="24"/>
        </w:rPr>
        <w:t xml:space="preserve">CAOs should </w:t>
      </w:r>
      <w:r w:rsidR="0058608D" w:rsidRPr="00CA51DB">
        <w:rPr>
          <w:rFonts w:ascii="Arial" w:hAnsi="Arial" w:cs="Arial"/>
          <w:sz w:val="24"/>
          <w:szCs w:val="24"/>
        </w:rPr>
        <w:t>adhere to</w:t>
      </w:r>
      <w:r w:rsidR="003D64C1" w:rsidRPr="00CA51DB">
        <w:rPr>
          <w:rFonts w:ascii="Arial" w:hAnsi="Arial" w:cs="Arial"/>
          <w:sz w:val="24"/>
          <w:szCs w:val="24"/>
        </w:rPr>
        <w:t xml:space="preserve"> current policy and procedures for processing applications.  </w:t>
      </w:r>
    </w:p>
    <w:p w:rsidR="00970D00" w:rsidRPr="00CA51DB" w:rsidRDefault="00970D00" w:rsidP="00F853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0D00" w:rsidRPr="00CA51DB" w:rsidRDefault="00B14D53" w:rsidP="00F85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51DB">
        <w:rPr>
          <w:rFonts w:ascii="Arial" w:hAnsi="Arial" w:cs="Arial"/>
          <w:sz w:val="24"/>
          <w:szCs w:val="24"/>
        </w:rPr>
        <w:t xml:space="preserve">Refer to Operations Memorandum </w:t>
      </w:r>
      <w:r w:rsidR="00970D00" w:rsidRPr="00CA51DB">
        <w:rPr>
          <w:rFonts w:ascii="Arial" w:hAnsi="Arial" w:cs="Arial"/>
          <w:sz w:val="24"/>
          <w:szCs w:val="24"/>
        </w:rPr>
        <w:t xml:space="preserve">16-11-06 for more information regarding </w:t>
      </w:r>
      <w:r w:rsidR="007A6178" w:rsidRPr="00CA51DB">
        <w:rPr>
          <w:rFonts w:ascii="Arial" w:hAnsi="Arial" w:cs="Arial"/>
          <w:sz w:val="24"/>
          <w:szCs w:val="24"/>
        </w:rPr>
        <w:t>MA ELE.</w:t>
      </w:r>
    </w:p>
    <w:p w:rsidR="009915D5" w:rsidRDefault="009915D5"/>
    <w:sectPr w:rsidR="00991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7F"/>
    <w:rsid w:val="00253E55"/>
    <w:rsid w:val="003C77E1"/>
    <w:rsid w:val="003D64C1"/>
    <w:rsid w:val="00476B4C"/>
    <w:rsid w:val="00550862"/>
    <w:rsid w:val="0055183D"/>
    <w:rsid w:val="0058608D"/>
    <w:rsid w:val="006E17DD"/>
    <w:rsid w:val="007A6178"/>
    <w:rsid w:val="00902E5A"/>
    <w:rsid w:val="00943930"/>
    <w:rsid w:val="00965AD2"/>
    <w:rsid w:val="00970D00"/>
    <w:rsid w:val="00987086"/>
    <w:rsid w:val="009915D5"/>
    <w:rsid w:val="00AB6B54"/>
    <w:rsid w:val="00AC4235"/>
    <w:rsid w:val="00B14D53"/>
    <w:rsid w:val="00CA51DB"/>
    <w:rsid w:val="00CF6C31"/>
    <w:rsid w:val="00EF431B"/>
    <w:rsid w:val="00F8537F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2017-03-21T20:42:00Z</cp:lastPrinted>
  <dcterms:created xsi:type="dcterms:W3CDTF">2017-03-22T14:54:00Z</dcterms:created>
  <dcterms:modified xsi:type="dcterms:W3CDTF">2017-03-22T14:54:00Z</dcterms:modified>
</cp:coreProperties>
</file>