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26"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r w:rsidR="005B7C89">
        <w:rPr>
          <w:rFonts w:ascii="Arial" w:eastAsia="Times New Roman" w:hAnsi="Arial" w:cs="Arial"/>
          <w:b/>
          <w:bCs/>
          <w:sz w:val="36"/>
          <w:szCs w:val="36"/>
        </w:rPr>
        <w:br/>
        <w:t>Medicaid – Long Term Care</w:t>
      </w:r>
      <w:r w:rsidR="005B7C89">
        <w:rPr>
          <w:rFonts w:ascii="Arial" w:eastAsia="Times New Roman" w:hAnsi="Arial" w:cs="Arial"/>
          <w:b/>
          <w:bCs/>
          <w:sz w:val="36"/>
          <w:szCs w:val="36"/>
        </w:rPr>
        <w:br/>
        <w:t>PMN-18487-489</w:t>
      </w:r>
      <w:r w:rsidR="004C0831" w:rsidRPr="003C63D0">
        <w:rPr>
          <w:rFonts w:ascii="Arial" w:eastAsia="Times New Roman" w:hAnsi="Arial" w:cs="Arial"/>
          <w:b/>
          <w:bCs/>
          <w:sz w:val="36"/>
          <w:szCs w:val="36"/>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70"/>
        <w:gridCol w:w="5380"/>
      </w:tblGrid>
      <w:tr w:rsidR="005F5726" w:rsidRPr="00582CD3" w:rsidTr="00C17547">
        <w:trPr>
          <w:tblCellSpacing w:w="15" w:type="dxa"/>
        </w:trPr>
        <w:tc>
          <w:tcPr>
            <w:tcW w:w="2150" w:type="pct"/>
            <w:vAlign w:val="center"/>
            <w:hideMark/>
          </w:tcPr>
          <w:p w:rsidR="005F5726" w:rsidRPr="00582CD3" w:rsidRDefault="005F5726" w:rsidP="005F5726">
            <w:pPr>
              <w:spacing w:after="0" w:line="240" w:lineRule="auto"/>
              <w:rPr>
                <w:rFonts w:ascii="Arial" w:eastAsia="Times New Roman" w:hAnsi="Arial" w:cs="Arial"/>
                <w:b/>
                <w:sz w:val="24"/>
                <w:szCs w:val="24"/>
              </w:rPr>
            </w:pPr>
            <w:r w:rsidRPr="00582CD3">
              <w:rPr>
                <w:rFonts w:ascii="Arial" w:eastAsia="Times New Roman" w:hAnsi="Arial" w:cs="Arial"/>
                <w:b/>
                <w:sz w:val="24"/>
                <w:szCs w:val="24"/>
              </w:rPr>
              <w:t xml:space="preserve">Submitted: </w:t>
            </w:r>
            <w:r w:rsidR="00582CD3" w:rsidRPr="00582CD3">
              <w:rPr>
                <w:rFonts w:ascii="Arial" w:eastAsia="Times New Roman" w:hAnsi="Arial" w:cs="Arial"/>
                <w:b/>
                <w:sz w:val="24"/>
                <w:szCs w:val="24"/>
              </w:rPr>
              <w:t>05/2017</w:t>
            </w:r>
          </w:p>
        </w:tc>
        <w:tc>
          <w:tcPr>
            <w:tcW w:w="2850" w:type="pct"/>
            <w:vAlign w:val="center"/>
            <w:hideMark/>
          </w:tcPr>
          <w:p w:rsidR="005F5726" w:rsidRPr="00582CD3" w:rsidRDefault="005F5726" w:rsidP="005F5726">
            <w:pPr>
              <w:spacing w:after="0" w:line="240" w:lineRule="auto"/>
              <w:rPr>
                <w:rFonts w:ascii="Arial" w:eastAsia="Times New Roman" w:hAnsi="Arial" w:cs="Arial"/>
                <w:b/>
                <w:sz w:val="24"/>
                <w:szCs w:val="24"/>
              </w:rPr>
            </w:pPr>
            <w:r w:rsidRPr="00582CD3">
              <w:rPr>
                <w:rFonts w:ascii="Arial" w:eastAsia="Times New Roman" w:hAnsi="Arial" w:cs="Arial"/>
                <w:b/>
                <w:sz w:val="24"/>
                <w:szCs w:val="24"/>
              </w:rPr>
              <w:t xml:space="preserve">Agency: CAOs </w:t>
            </w:r>
            <w:bookmarkStart w:id="0" w:name="_GoBack"/>
            <w:bookmarkEnd w:id="0"/>
          </w:p>
          <w:p w:rsidR="005F5726" w:rsidRPr="00582CD3" w:rsidRDefault="005F5726" w:rsidP="005F5726">
            <w:pPr>
              <w:spacing w:after="0" w:line="240" w:lineRule="auto"/>
              <w:rPr>
                <w:rFonts w:ascii="Arial" w:eastAsia="Times New Roman" w:hAnsi="Arial" w:cs="Arial"/>
                <w:b/>
                <w:sz w:val="24"/>
                <w:szCs w:val="24"/>
              </w:rPr>
            </w:pPr>
          </w:p>
        </w:tc>
      </w:tr>
      <w:tr w:rsidR="005F5726" w:rsidRPr="00582CD3" w:rsidTr="00C17547">
        <w:trPr>
          <w:tblCellSpacing w:w="15" w:type="dxa"/>
        </w:trPr>
        <w:tc>
          <w:tcPr>
            <w:tcW w:w="0" w:type="auto"/>
            <w:vAlign w:val="center"/>
            <w:hideMark/>
          </w:tcPr>
          <w:p w:rsidR="005F5726" w:rsidRPr="00582CD3" w:rsidRDefault="005F5726" w:rsidP="005F5726">
            <w:pPr>
              <w:spacing w:after="0" w:line="240" w:lineRule="auto"/>
              <w:rPr>
                <w:rFonts w:ascii="Arial" w:eastAsia="Times New Roman" w:hAnsi="Arial" w:cs="Arial"/>
                <w:sz w:val="24"/>
                <w:szCs w:val="24"/>
              </w:rPr>
            </w:pPr>
          </w:p>
        </w:tc>
        <w:tc>
          <w:tcPr>
            <w:tcW w:w="0" w:type="auto"/>
            <w:vAlign w:val="center"/>
            <w:hideMark/>
          </w:tcPr>
          <w:p w:rsidR="005F5726" w:rsidRPr="00582CD3" w:rsidRDefault="005F5726" w:rsidP="005F5726">
            <w:pPr>
              <w:spacing w:after="0" w:line="240" w:lineRule="auto"/>
              <w:rPr>
                <w:rFonts w:ascii="Arial" w:eastAsia="Times New Roman" w:hAnsi="Arial" w:cs="Arial"/>
                <w:sz w:val="24"/>
                <w:szCs w:val="24"/>
              </w:rPr>
            </w:pPr>
          </w:p>
        </w:tc>
      </w:tr>
    </w:tbl>
    <w:p w:rsidR="005F5726" w:rsidRPr="00582CD3" w:rsidRDefault="005F5726" w:rsidP="005F5726">
      <w:pPr>
        <w:spacing w:after="0" w:line="240" w:lineRule="auto"/>
        <w:rPr>
          <w:rFonts w:ascii="Arial" w:eastAsia="Times New Roman" w:hAnsi="Arial" w:cs="Arial"/>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F5726" w:rsidRPr="00582CD3" w:rsidTr="00C17547">
        <w:trPr>
          <w:tblCellSpacing w:w="15" w:type="dxa"/>
        </w:trPr>
        <w:tc>
          <w:tcPr>
            <w:tcW w:w="0" w:type="auto"/>
            <w:vAlign w:val="center"/>
            <w:hideMark/>
          </w:tcPr>
          <w:p w:rsidR="005F5726" w:rsidRPr="00582CD3" w:rsidRDefault="005F5726" w:rsidP="005F5726">
            <w:pPr>
              <w:spacing w:after="0" w:line="240" w:lineRule="auto"/>
              <w:rPr>
                <w:rFonts w:ascii="Arial" w:eastAsia="Times New Roman" w:hAnsi="Arial" w:cs="Arial"/>
                <w:b/>
                <w:sz w:val="24"/>
                <w:szCs w:val="24"/>
              </w:rPr>
            </w:pPr>
            <w:r w:rsidRPr="00582CD3">
              <w:rPr>
                <w:rFonts w:ascii="Arial" w:eastAsia="Times New Roman" w:hAnsi="Arial" w:cs="Arial"/>
                <w:b/>
                <w:sz w:val="24"/>
                <w:szCs w:val="24"/>
              </w:rPr>
              <w:t xml:space="preserve">Subject: </w:t>
            </w:r>
            <w:r w:rsidR="00617CA8" w:rsidRPr="00582CD3">
              <w:rPr>
                <w:rFonts w:ascii="Arial" w:eastAsia="Times New Roman" w:hAnsi="Arial" w:cs="Arial"/>
                <w:b/>
                <w:sz w:val="24"/>
                <w:szCs w:val="24"/>
              </w:rPr>
              <w:t xml:space="preserve">OBRA </w:t>
            </w:r>
            <w:r w:rsidR="009F63BA" w:rsidRPr="00582CD3">
              <w:rPr>
                <w:rFonts w:ascii="Arial" w:eastAsia="Times New Roman" w:hAnsi="Arial" w:cs="Arial"/>
                <w:b/>
                <w:sz w:val="24"/>
                <w:szCs w:val="24"/>
              </w:rPr>
              <w:t xml:space="preserve">Waiver </w:t>
            </w:r>
            <w:r w:rsidR="00617CA8" w:rsidRPr="00582CD3">
              <w:rPr>
                <w:rFonts w:ascii="Arial" w:eastAsia="Times New Roman" w:hAnsi="Arial" w:cs="Arial"/>
                <w:b/>
                <w:sz w:val="24"/>
                <w:szCs w:val="24"/>
              </w:rPr>
              <w:t>Recipient Re-Assessments</w:t>
            </w:r>
          </w:p>
          <w:p w:rsidR="00446A5D" w:rsidRPr="00582CD3" w:rsidRDefault="00446A5D" w:rsidP="005F5726">
            <w:pPr>
              <w:spacing w:after="0" w:line="240" w:lineRule="auto"/>
              <w:rPr>
                <w:rFonts w:ascii="Arial" w:eastAsia="Times New Roman" w:hAnsi="Arial" w:cs="Arial"/>
                <w:sz w:val="24"/>
                <w:szCs w:val="24"/>
              </w:rPr>
            </w:pPr>
          </w:p>
          <w:p w:rsidR="005F5726" w:rsidRPr="00582CD3" w:rsidRDefault="005F5726" w:rsidP="005F5726">
            <w:pPr>
              <w:spacing w:after="0" w:line="240" w:lineRule="auto"/>
              <w:rPr>
                <w:rFonts w:ascii="Arial" w:hAnsi="Arial" w:cs="Arial"/>
                <w:b/>
                <w:sz w:val="24"/>
                <w:szCs w:val="24"/>
              </w:rPr>
            </w:pPr>
            <w:r w:rsidRPr="00582CD3">
              <w:rPr>
                <w:rFonts w:ascii="Arial" w:eastAsia="Times New Roman" w:hAnsi="Arial" w:cs="Arial"/>
                <w:b/>
                <w:sz w:val="24"/>
                <w:szCs w:val="24"/>
              </w:rPr>
              <w:t>Question:</w:t>
            </w:r>
            <w:r w:rsidR="0080199D" w:rsidRPr="00582CD3">
              <w:rPr>
                <w:rFonts w:ascii="Arial" w:eastAsia="Times New Roman" w:hAnsi="Arial" w:cs="Arial"/>
                <w:b/>
                <w:sz w:val="24"/>
                <w:szCs w:val="24"/>
              </w:rPr>
              <w:t xml:space="preserve">  Must current OBRA Waiver recipients receive </w:t>
            </w:r>
            <w:r w:rsidR="00617CA8" w:rsidRPr="00582CD3">
              <w:rPr>
                <w:rFonts w:ascii="Arial" w:eastAsia="Times New Roman" w:hAnsi="Arial" w:cs="Arial"/>
                <w:b/>
                <w:sz w:val="24"/>
                <w:szCs w:val="24"/>
              </w:rPr>
              <w:t xml:space="preserve">a new assessment prior to the implementation of Community </w:t>
            </w:r>
            <w:proofErr w:type="spellStart"/>
            <w:r w:rsidR="00617CA8" w:rsidRPr="00582CD3">
              <w:rPr>
                <w:rFonts w:ascii="Arial" w:eastAsia="Times New Roman" w:hAnsi="Arial" w:cs="Arial"/>
                <w:b/>
                <w:sz w:val="24"/>
                <w:szCs w:val="24"/>
              </w:rPr>
              <w:t>HealthChoices</w:t>
            </w:r>
            <w:proofErr w:type="spellEnd"/>
            <w:r w:rsidR="00617CA8" w:rsidRPr="00582CD3">
              <w:rPr>
                <w:rFonts w:ascii="Arial" w:eastAsia="Times New Roman" w:hAnsi="Arial" w:cs="Arial"/>
                <w:b/>
                <w:sz w:val="24"/>
                <w:szCs w:val="24"/>
              </w:rPr>
              <w:t xml:space="preserve"> (CHC)?</w:t>
            </w:r>
          </w:p>
          <w:p w:rsidR="005F5726" w:rsidRPr="00582CD3" w:rsidRDefault="005F5726" w:rsidP="005F5726">
            <w:pPr>
              <w:spacing w:after="0" w:line="240" w:lineRule="auto"/>
              <w:rPr>
                <w:rFonts w:ascii="Arial" w:eastAsia="Times New Roman" w:hAnsi="Arial" w:cs="Arial"/>
                <w:sz w:val="24"/>
                <w:szCs w:val="24"/>
              </w:rPr>
            </w:pPr>
          </w:p>
        </w:tc>
      </w:tr>
    </w:tbl>
    <w:p w:rsidR="005F5726" w:rsidRPr="00582CD3" w:rsidRDefault="0093438C" w:rsidP="005F5726">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93"/>
        <w:gridCol w:w="4257"/>
      </w:tblGrid>
      <w:tr w:rsidR="005F5726" w:rsidRPr="00582CD3" w:rsidTr="00C17547">
        <w:trPr>
          <w:tblCellSpacing w:w="15" w:type="dxa"/>
        </w:trPr>
        <w:tc>
          <w:tcPr>
            <w:tcW w:w="2750" w:type="pct"/>
            <w:vAlign w:val="center"/>
            <w:hideMark/>
          </w:tcPr>
          <w:p w:rsidR="005F5726" w:rsidRPr="00582CD3" w:rsidRDefault="005F5726" w:rsidP="00F8175A">
            <w:pPr>
              <w:spacing w:after="0" w:line="240" w:lineRule="auto"/>
              <w:rPr>
                <w:rFonts w:ascii="Arial" w:eastAsia="Times New Roman" w:hAnsi="Arial" w:cs="Arial"/>
                <w:b/>
                <w:sz w:val="24"/>
                <w:szCs w:val="24"/>
              </w:rPr>
            </w:pPr>
            <w:r w:rsidRPr="00582CD3">
              <w:rPr>
                <w:rFonts w:ascii="Arial" w:eastAsia="Times New Roman" w:hAnsi="Arial" w:cs="Arial"/>
                <w:b/>
                <w:sz w:val="24"/>
                <w:szCs w:val="24"/>
              </w:rPr>
              <w:t xml:space="preserve">Response By: </w:t>
            </w:r>
            <w:r w:rsidR="00F8175A" w:rsidRPr="00582CD3">
              <w:rPr>
                <w:rFonts w:ascii="Arial" w:eastAsia="Times New Roman" w:hAnsi="Arial" w:cs="Arial"/>
                <w:sz w:val="24"/>
                <w:szCs w:val="24"/>
              </w:rPr>
              <w:t>Division of Health Services</w:t>
            </w:r>
          </w:p>
        </w:tc>
        <w:tc>
          <w:tcPr>
            <w:tcW w:w="2250" w:type="pct"/>
            <w:vAlign w:val="center"/>
            <w:hideMark/>
          </w:tcPr>
          <w:p w:rsidR="005F5726" w:rsidRPr="00582CD3" w:rsidRDefault="005F5726" w:rsidP="005F5726">
            <w:pPr>
              <w:spacing w:after="0" w:line="240" w:lineRule="auto"/>
              <w:rPr>
                <w:rFonts w:ascii="Arial" w:eastAsia="Times New Roman" w:hAnsi="Arial" w:cs="Arial"/>
                <w:b/>
                <w:sz w:val="24"/>
                <w:szCs w:val="24"/>
              </w:rPr>
            </w:pPr>
            <w:r w:rsidRPr="00582CD3">
              <w:rPr>
                <w:rFonts w:ascii="Arial" w:eastAsia="Times New Roman" w:hAnsi="Arial" w:cs="Arial"/>
                <w:b/>
                <w:sz w:val="24"/>
                <w:szCs w:val="24"/>
              </w:rPr>
              <w:t xml:space="preserve">Date: </w:t>
            </w:r>
            <w:r w:rsidR="00582CD3" w:rsidRPr="00582CD3">
              <w:rPr>
                <w:rFonts w:ascii="Arial" w:eastAsia="Times New Roman" w:hAnsi="Arial" w:cs="Arial"/>
                <w:b/>
                <w:sz w:val="24"/>
                <w:szCs w:val="24"/>
              </w:rPr>
              <w:t>02/17/2017</w:t>
            </w:r>
          </w:p>
        </w:tc>
      </w:tr>
    </w:tbl>
    <w:p w:rsidR="005F5726" w:rsidRPr="00582CD3" w:rsidRDefault="005F5726" w:rsidP="005F5726">
      <w:pPr>
        <w:spacing w:after="0" w:line="240" w:lineRule="auto"/>
        <w:rPr>
          <w:rFonts w:ascii="Arial" w:eastAsia="Times New Roman" w:hAnsi="Arial" w:cs="Arial"/>
          <w:sz w:val="24"/>
          <w:szCs w:val="24"/>
        </w:rPr>
      </w:pPr>
    </w:p>
    <w:p w:rsidR="009F63BA" w:rsidRPr="00582CD3" w:rsidRDefault="00617CA8" w:rsidP="005F5726">
      <w:pPr>
        <w:spacing w:after="0" w:line="240" w:lineRule="auto"/>
        <w:rPr>
          <w:rFonts w:ascii="Arial" w:eastAsia="Times New Roman" w:hAnsi="Arial" w:cs="Arial"/>
          <w:sz w:val="24"/>
          <w:szCs w:val="24"/>
        </w:rPr>
      </w:pPr>
      <w:r w:rsidRPr="00582CD3">
        <w:rPr>
          <w:rFonts w:ascii="Arial" w:eastAsia="Times New Roman" w:hAnsi="Arial" w:cs="Arial"/>
          <w:sz w:val="24"/>
          <w:szCs w:val="24"/>
        </w:rPr>
        <w:t xml:space="preserve">Yes, </w:t>
      </w:r>
      <w:r w:rsidR="009F63BA" w:rsidRPr="00582CD3">
        <w:rPr>
          <w:rFonts w:ascii="Arial" w:eastAsia="Times New Roman" w:hAnsi="Arial" w:cs="Arial"/>
          <w:sz w:val="24"/>
          <w:szCs w:val="24"/>
        </w:rPr>
        <w:t>current OBRA waiver recipients will have assessments completed to determine their current level of care</w:t>
      </w:r>
      <w:r w:rsidR="00A442AC" w:rsidRPr="00582CD3">
        <w:rPr>
          <w:rFonts w:ascii="Arial" w:eastAsia="Times New Roman" w:hAnsi="Arial" w:cs="Arial"/>
          <w:sz w:val="24"/>
          <w:szCs w:val="24"/>
        </w:rPr>
        <w:t xml:space="preserve"> prior to </w:t>
      </w:r>
      <w:r w:rsidR="0080199D" w:rsidRPr="00582CD3">
        <w:rPr>
          <w:rFonts w:ascii="Arial" w:eastAsia="Times New Roman" w:hAnsi="Arial" w:cs="Arial"/>
          <w:sz w:val="24"/>
          <w:szCs w:val="24"/>
        </w:rPr>
        <w:t>CHC implementation</w:t>
      </w:r>
      <w:r w:rsidR="00342B13" w:rsidRPr="00582CD3">
        <w:rPr>
          <w:rFonts w:ascii="Arial" w:eastAsia="Times New Roman" w:hAnsi="Arial" w:cs="Arial"/>
          <w:sz w:val="24"/>
          <w:szCs w:val="24"/>
        </w:rPr>
        <w:t>.</w:t>
      </w:r>
      <w:r w:rsidR="009F63BA" w:rsidRPr="00582CD3">
        <w:rPr>
          <w:rFonts w:ascii="Arial" w:eastAsia="Times New Roman" w:hAnsi="Arial" w:cs="Arial"/>
          <w:sz w:val="24"/>
          <w:szCs w:val="24"/>
        </w:rPr>
        <w:t xml:space="preserve">  </w:t>
      </w:r>
      <w:r w:rsidR="00B6624F" w:rsidRPr="00582CD3">
        <w:rPr>
          <w:rFonts w:ascii="Arial" w:eastAsia="Times New Roman" w:hAnsi="Arial" w:cs="Arial"/>
          <w:sz w:val="24"/>
          <w:szCs w:val="24"/>
        </w:rPr>
        <w:t>Area Agencies on Aging (AAA) will be conducting the level of care assessments.</w:t>
      </w:r>
    </w:p>
    <w:p w:rsidR="006A1D4A" w:rsidRPr="00582CD3" w:rsidRDefault="006A1D4A" w:rsidP="005F5726">
      <w:pPr>
        <w:spacing w:after="0" w:line="240" w:lineRule="auto"/>
        <w:rPr>
          <w:rFonts w:ascii="Arial" w:eastAsia="Times New Roman" w:hAnsi="Arial" w:cs="Arial"/>
          <w:sz w:val="24"/>
          <w:szCs w:val="24"/>
        </w:rPr>
      </w:pPr>
    </w:p>
    <w:p w:rsidR="006A1D4A" w:rsidRPr="00582CD3" w:rsidRDefault="00BE6B84" w:rsidP="005F5726">
      <w:pPr>
        <w:spacing w:after="0" w:line="240" w:lineRule="auto"/>
        <w:rPr>
          <w:rFonts w:ascii="Arial" w:eastAsia="Times New Roman" w:hAnsi="Arial" w:cs="Arial"/>
          <w:sz w:val="24"/>
          <w:szCs w:val="24"/>
        </w:rPr>
      </w:pPr>
      <w:r w:rsidRPr="00582CD3">
        <w:rPr>
          <w:rFonts w:ascii="Arial" w:eastAsia="Times New Roman" w:hAnsi="Arial" w:cs="Arial"/>
          <w:sz w:val="24"/>
          <w:szCs w:val="24"/>
        </w:rPr>
        <w:t>On 5/8/17, letters were</w:t>
      </w:r>
      <w:r w:rsidR="006A1D4A" w:rsidRPr="00582CD3">
        <w:rPr>
          <w:rFonts w:ascii="Arial" w:eastAsia="Times New Roman" w:hAnsi="Arial" w:cs="Arial"/>
          <w:sz w:val="24"/>
          <w:szCs w:val="24"/>
        </w:rPr>
        <w:t xml:space="preserve"> mailed to all OBRA recipients in the Southwest Zone informing them of the upcoming assessment and what the impact will be based on the outcome.</w:t>
      </w:r>
    </w:p>
    <w:p w:rsidR="009F63BA" w:rsidRPr="00582CD3" w:rsidRDefault="009F63BA" w:rsidP="005F5726">
      <w:pPr>
        <w:spacing w:after="0" w:line="240" w:lineRule="auto"/>
        <w:rPr>
          <w:rFonts w:ascii="Arial" w:eastAsia="Times New Roman" w:hAnsi="Arial" w:cs="Arial"/>
          <w:sz w:val="24"/>
          <w:szCs w:val="24"/>
        </w:rPr>
      </w:pPr>
    </w:p>
    <w:p w:rsidR="00617CA8" w:rsidRPr="00582CD3" w:rsidRDefault="009F63BA" w:rsidP="009F63BA">
      <w:pPr>
        <w:pStyle w:val="ListParagraph"/>
        <w:numPr>
          <w:ilvl w:val="0"/>
          <w:numId w:val="6"/>
        </w:numPr>
        <w:spacing w:after="0" w:line="240" w:lineRule="auto"/>
        <w:rPr>
          <w:rFonts w:ascii="Arial" w:eastAsia="Times New Roman" w:hAnsi="Arial" w:cs="Arial"/>
          <w:sz w:val="24"/>
          <w:szCs w:val="24"/>
        </w:rPr>
      </w:pPr>
      <w:r w:rsidRPr="00582CD3">
        <w:rPr>
          <w:rFonts w:ascii="Arial" w:eastAsia="Times New Roman" w:hAnsi="Arial" w:cs="Arial"/>
          <w:sz w:val="24"/>
          <w:szCs w:val="24"/>
        </w:rPr>
        <w:t xml:space="preserve">If it is determined that the recipient is Nursing Facility Ineligible (NFI), they will remain in the OBRA waiver.  </w:t>
      </w:r>
    </w:p>
    <w:p w:rsidR="009F63BA" w:rsidRPr="00582CD3" w:rsidRDefault="009F63BA" w:rsidP="009F63BA">
      <w:pPr>
        <w:pStyle w:val="ListParagraph"/>
        <w:numPr>
          <w:ilvl w:val="0"/>
          <w:numId w:val="6"/>
        </w:numPr>
        <w:spacing w:after="0" w:line="240" w:lineRule="auto"/>
        <w:rPr>
          <w:rFonts w:ascii="Arial" w:eastAsia="Times New Roman" w:hAnsi="Arial" w:cs="Arial"/>
          <w:sz w:val="24"/>
          <w:szCs w:val="24"/>
        </w:rPr>
      </w:pPr>
      <w:r w:rsidRPr="00582CD3">
        <w:rPr>
          <w:rFonts w:ascii="Arial" w:eastAsia="Times New Roman" w:hAnsi="Arial" w:cs="Arial"/>
          <w:sz w:val="24"/>
          <w:szCs w:val="24"/>
        </w:rPr>
        <w:t xml:space="preserve">If it is determined that the recipient is Nursing Facility Clinically Eligible (NFCE), they will be transitioned to the CHC waiver.  </w:t>
      </w:r>
    </w:p>
    <w:p w:rsidR="002267E6" w:rsidRPr="00582CD3" w:rsidRDefault="002267E6" w:rsidP="002267E6">
      <w:pPr>
        <w:spacing w:after="0" w:line="240" w:lineRule="auto"/>
        <w:rPr>
          <w:rFonts w:ascii="Arial" w:eastAsia="Times New Roman" w:hAnsi="Arial" w:cs="Arial"/>
          <w:sz w:val="24"/>
          <w:szCs w:val="24"/>
        </w:rPr>
      </w:pPr>
    </w:p>
    <w:p w:rsidR="002267E6" w:rsidRPr="00582CD3" w:rsidRDefault="00B6624F" w:rsidP="002267E6">
      <w:pPr>
        <w:spacing w:after="0" w:line="240" w:lineRule="auto"/>
        <w:rPr>
          <w:rFonts w:ascii="Arial" w:eastAsia="Calibri" w:hAnsi="Arial" w:cs="Arial"/>
          <w:sz w:val="24"/>
          <w:szCs w:val="24"/>
        </w:rPr>
      </w:pPr>
      <w:r w:rsidRPr="00582CD3">
        <w:rPr>
          <w:rFonts w:ascii="Arial" w:eastAsia="Calibri" w:hAnsi="Arial" w:cs="Arial"/>
          <w:sz w:val="24"/>
          <w:szCs w:val="24"/>
        </w:rPr>
        <w:t>A key component of the CHC implementation is the transition of all Office of Long Term Living (OLTL) waiver participants aged 18 through 20 to the OBRA Waiver.  Attendant Care and Independence Waiver participants living in the Southwest zone who are 18 through 20 years old will be transitioned to the OBRA Waiver until they turn 21 and are then eligible for CHC. The Southwest zone</w:t>
      </w:r>
      <w:r w:rsidRPr="00582CD3">
        <w:rPr>
          <w:rFonts w:ascii="Arial" w:eastAsia="Calibri" w:hAnsi="Arial" w:cs="Arial"/>
          <w:b/>
          <w:bCs/>
          <w:sz w:val="24"/>
          <w:szCs w:val="24"/>
        </w:rPr>
        <w:t xml:space="preserve"> </w:t>
      </w:r>
      <w:r w:rsidRPr="00582CD3">
        <w:rPr>
          <w:rFonts w:ascii="Arial" w:eastAsia="Calibri" w:hAnsi="Arial" w:cs="Arial"/>
          <w:sz w:val="24"/>
          <w:szCs w:val="24"/>
        </w:rPr>
        <w:t>includes Allegheny, Armstrong, Beaver, Bedford, Blair, Butler, Cambria, Fayette, Greene, Indiana, Lawrence, Somerset, Washington and Westmoreland Counties.</w:t>
      </w:r>
      <w:r w:rsidR="00A442AC" w:rsidRPr="00582CD3">
        <w:rPr>
          <w:rFonts w:ascii="Arial" w:eastAsia="Calibri" w:hAnsi="Arial" w:cs="Arial"/>
          <w:sz w:val="24"/>
          <w:szCs w:val="24"/>
        </w:rPr>
        <w:t xml:space="preserve">  </w:t>
      </w:r>
      <w:r w:rsidR="0080199D" w:rsidRPr="00582CD3">
        <w:rPr>
          <w:rFonts w:ascii="Arial" w:eastAsia="Calibri" w:hAnsi="Arial" w:cs="Arial"/>
          <w:sz w:val="24"/>
          <w:szCs w:val="24"/>
        </w:rPr>
        <w:t xml:space="preserve">The </w:t>
      </w:r>
      <w:r w:rsidR="00A442AC" w:rsidRPr="00582CD3">
        <w:rPr>
          <w:rFonts w:ascii="Arial" w:eastAsia="Calibri" w:hAnsi="Arial" w:cs="Arial"/>
          <w:sz w:val="24"/>
          <w:szCs w:val="24"/>
        </w:rPr>
        <w:t xml:space="preserve">OBRA Waiver will continue to be available Statewide even after CHC implementation.  </w:t>
      </w:r>
    </w:p>
    <w:p w:rsidR="006A1D4A" w:rsidRPr="00582CD3" w:rsidRDefault="006A1D4A" w:rsidP="002267E6">
      <w:pPr>
        <w:spacing w:after="0" w:line="240" w:lineRule="auto"/>
        <w:rPr>
          <w:rFonts w:ascii="Arial" w:eastAsia="Calibri" w:hAnsi="Arial" w:cs="Arial"/>
          <w:sz w:val="24"/>
          <w:szCs w:val="24"/>
        </w:rPr>
      </w:pPr>
    </w:p>
    <w:p w:rsidR="006A1D4A" w:rsidRPr="00582CD3" w:rsidRDefault="0093438C" w:rsidP="002267E6">
      <w:pPr>
        <w:spacing w:after="0" w:line="240" w:lineRule="auto"/>
        <w:rPr>
          <w:rFonts w:ascii="Arial" w:eastAsia="Times New Roman" w:hAnsi="Arial" w:cs="Arial"/>
          <w:sz w:val="24"/>
          <w:szCs w:val="24"/>
        </w:rPr>
      </w:pPr>
      <w:hyperlink r:id="rId9" w:history="1">
        <w:r w:rsidR="006A1D4A" w:rsidRPr="00EB541F">
          <w:rPr>
            <w:rStyle w:val="Hyperlink"/>
            <w:rFonts w:eastAsia="Calibri"/>
            <w:sz w:val="24"/>
            <w:szCs w:val="24"/>
          </w:rPr>
          <w:t xml:space="preserve">Attachment:  </w:t>
        </w:r>
        <w:r w:rsidR="00534132" w:rsidRPr="00EB541F">
          <w:rPr>
            <w:rStyle w:val="Hyperlink"/>
            <w:rFonts w:eastAsia="Calibri"/>
            <w:sz w:val="24"/>
            <w:szCs w:val="24"/>
          </w:rPr>
          <w:t xml:space="preserve">Sample </w:t>
        </w:r>
        <w:r w:rsidR="006A1D4A" w:rsidRPr="00EB541F">
          <w:rPr>
            <w:rStyle w:val="Hyperlink"/>
            <w:rFonts w:eastAsia="Calibri"/>
            <w:sz w:val="24"/>
            <w:szCs w:val="24"/>
          </w:rPr>
          <w:t>OBRA Recipient Communication Letter</w:t>
        </w:r>
      </w:hyperlink>
      <w:r w:rsidR="006A1D4A" w:rsidRPr="00582CD3">
        <w:rPr>
          <w:rFonts w:ascii="Arial" w:eastAsia="Calibri" w:hAnsi="Arial" w:cs="Arial"/>
          <w:sz w:val="24"/>
          <w:szCs w:val="24"/>
        </w:rPr>
        <w:t xml:space="preserve"> </w:t>
      </w:r>
    </w:p>
    <w:sectPr w:rsidR="006A1D4A" w:rsidRPr="00582C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04" w:rsidRDefault="00753704" w:rsidP="00E30ECE">
      <w:pPr>
        <w:spacing w:after="0" w:line="240" w:lineRule="auto"/>
      </w:pPr>
      <w:r>
        <w:separator/>
      </w:r>
    </w:p>
  </w:endnote>
  <w:endnote w:type="continuationSeparator" w:id="0">
    <w:p w:rsidR="00753704" w:rsidRDefault="00753704"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14608"/>
      <w:docPartObj>
        <w:docPartGallery w:val="Page Numbers (Bottom of Page)"/>
        <w:docPartUnique/>
      </w:docPartObj>
    </w:sdtPr>
    <w:sdtEndPr>
      <w:rPr>
        <w:noProof/>
      </w:rPr>
    </w:sdtEndPr>
    <w:sdtContent>
      <w:p w:rsidR="00E30ECE" w:rsidRDefault="00E30ECE">
        <w:pPr>
          <w:pStyle w:val="Footer"/>
          <w:jc w:val="center"/>
        </w:pPr>
        <w:r>
          <w:fldChar w:fldCharType="begin"/>
        </w:r>
        <w:r>
          <w:instrText xml:space="preserve"> PAGE   \* MERGEFORMAT </w:instrText>
        </w:r>
        <w:r>
          <w:fldChar w:fldCharType="separate"/>
        </w:r>
        <w:r w:rsidR="0093438C">
          <w:rPr>
            <w:noProof/>
          </w:rPr>
          <w:t>1</w:t>
        </w:r>
        <w:r>
          <w:rPr>
            <w:noProof/>
          </w:rPr>
          <w:fldChar w:fldCharType="end"/>
        </w:r>
      </w:p>
    </w:sdtContent>
  </w:sdt>
  <w:p w:rsidR="00E30ECE" w:rsidRDefault="00E3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04" w:rsidRDefault="00753704" w:rsidP="00E30ECE">
      <w:pPr>
        <w:spacing w:after="0" w:line="240" w:lineRule="auto"/>
      </w:pPr>
      <w:r>
        <w:separator/>
      </w:r>
    </w:p>
  </w:footnote>
  <w:footnote w:type="continuationSeparator" w:id="0">
    <w:p w:rsidR="00753704" w:rsidRDefault="00753704" w:rsidP="00E3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E7A"/>
    <w:multiLevelType w:val="hybridMultilevel"/>
    <w:tmpl w:val="2AF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022356"/>
    <w:rsid w:val="000653A9"/>
    <w:rsid w:val="0009524A"/>
    <w:rsid w:val="000A5A70"/>
    <w:rsid w:val="001155BB"/>
    <w:rsid w:val="001211B4"/>
    <w:rsid w:val="00173E4D"/>
    <w:rsid w:val="001C73F0"/>
    <w:rsid w:val="001E41B7"/>
    <w:rsid w:val="002267E6"/>
    <w:rsid w:val="0024051B"/>
    <w:rsid w:val="0025247A"/>
    <w:rsid w:val="002A23BE"/>
    <w:rsid w:val="002C2B97"/>
    <w:rsid w:val="002F402C"/>
    <w:rsid w:val="003050D0"/>
    <w:rsid w:val="003066C8"/>
    <w:rsid w:val="00314815"/>
    <w:rsid w:val="00335200"/>
    <w:rsid w:val="003364A2"/>
    <w:rsid w:val="00340551"/>
    <w:rsid w:val="00342B13"/>
    <w:rsid w:val="00353164"/>
    <w:rsid w:val="00370C8B"/>
    <w:rsid w:val="00372B62"/>
    <w:rsid w:val="00377C07"/>
    <w:rsid w:val="003A53CB"/>
    <w:rsid w:val="003B62FA"/>
    <w:rsid w:val="003D478C"/>
    <w:rsid w:val="003F5AE2"/>
    <w:rsid w:val="00400B4F"/>
    <w:rsid w:val="00415639"/>
    <w:rsid w:val="0042371E"/>
    <w:rsid w:val="00446A5D"/>
    <w:rsid w:val="004476DE"/>
    <w:rsid w:val="004518AF"/>
    <w:rsid w:val="00456ED0"/>
    <w:rsid w:val="004606E7"/>
    <w:rsid w:val="0047548C"/>
    <w:rsid w:val="004A2097"/>
    <w:rsid w:val="004C0831"/>
    <w:rsid w:val="004E5F29"/>
    <w:rsid w:val="00526D5B"/>
    <w:rsid w:val="00527A30"/>
    <w:rsid w:val="00534132"/>
    <w:rsid w:val="00555154"/>
    <w:rsid w:val="005642DE"/>
    <w:rsid w:val="0057127A"/>
    <w:rsid w:val="00571660"/>
    <w:rsid w:val="00582CD3"/>
    <w:rsid w:val="005B7C89"/>
    <w:rsid w:val="005C0BAC"/>
    <w:rsid w:val="005F5726"/>
    <w:rsid w:val="006043C4"/>
    <w:rsid w:val="00617CA8"/>
    <w:rsid w:val="00623591"/>
    <w:rsid w:val="006254D8"/>
    <w:rsid w:val="006327EF"/>
    <w:rsid w:val="00642496"/>
    <w:rsid w:val="00674303"/>
    <w:rsid w:val="006A1D4A"/>
    <w:rsid w:val="006B04FF"/>
    <w:rsid w:val="006C5E75"/>
    <w:rsid w:val="007128B2"/>
    <w:rsid w:val="007168C1"/>
    <w:rsid w:val="0074525D"/>
    <w:rsid w:val="00750167"/>
    <w:rsid w:val="00753704"/>
    <w:rsid w:val="00777DED"/>
    <w:rsid w:val="007B77B5"/>
    <w:rsid w:val="0080199D"/>
    <w:rsid w:val="00807BCE"/>
    <w:rsid w:val="008354F8"/>
    <w:rsid w:val="00851B46"/>
    <w:rsid w:val="0085354A"/>
    <w:rsid w:val="00863DD0"/>
    <w:rsid w:val="00866FFF"/>
    <w:rsid w:val="0088439A"/>
    <w:rsid w:val="00891641"/>
    <w:rsid w:val="008D2866"/>
    <w:rsid w:val="008D3B24"/>
    <w:rsid w:val="008F1E1A"/>
    <w:rsid w:val="008F4ED0"/>
    <w:rsid w:val="0090789B"/>
    <w:rsid w:val="00914A6D"/>
    <w:rsid w:val="009325D1"/>
    <w:rsid w:val="0093438C"/>
    <w:rsid w:val="009472D9"/>
    <w:rsid w:val="009726E1"/>
    <w:rsid w:val="00977E6C"/>
    <w:rsid w:val="009D1DB2"/>
    <w:rsid w:val="009F28D1"/>
    <w:rsid w:val="009F63BA"/>
    <w:rsid w:val="00A442AC"/>
    <w:rsid w:val="00A62B56"/>
    <w:rsid w:val="00A7041D"/>
    <w:rsid w:val="00A958F6"/>
    <w:rsid w:val="00AA1C6D"/>
    <w:rsid w:val="00AC7AD1"/>
    <w:rsid w:val="00AD1FA3"/>
    <w:rsid w:val="00B120D1"/>
    <w:rsid w:val="00B57769"/>
    <w:rsid w:val="00B61360"/>
    <w:rsid w:val="00B61AB6"/>
    <w:rsid w:val="00B6624F"/>
    <w:rsid w:val="00B728EF"/>
    <w:rsid w:val="00B738C1"/>
    <w:rsid w:val="00B84884"/>
    <w:rsid w:val="00BE433D"/>
    <w:rsid w:val="00BE6872"/>
    <w:rsid w:val="00BE6B84"/>
    <w:rsid w:val="00C12EB2"/>
    <w:rsid w:val="00C17B5D"/>
    <w:rsid w:val="00C21C4D"/>
    <w:rsid w:val="00C343E3"/>
    <w:rsid w:val="00C519E0"/>
    <w:rsid w:val="00C52F3D"/>
    <w:rsid w:val="00C532C6"/>
    <w:rsid w:val="00C87675"/>
    <w:rsid w:val="00C87903"/>
    <w:rsid w:val="00C932D1"/>
    <w:rsid w:val="00CB3C00"/>
    <w:rsid w:val="00CC3512"/>
    <w:rsid w:val="00CC6F61"/>
    <w:rsid w:val="00CD5BA0"/>
    <w:rsid w:val="00CE1E12"/>
    <w:rsid w:val="00D17830"/>
    <w:rsid w:val="00D23247"/>
    <w:rsid w:val="00D37C2F"/>
    <w:rsid w:val="00D63A62"/>
    <w:rsid w:val="00D64AB7"/>
    <w:rsid w:val="00D75DB4"/>
    <w:rsid w:val="00D80D1C"/>
    <w:rsid w:val="00DB1366"/>
    <w:rsid w:val="00DD77D7"/>
    <w:rsid w:val="00E061EA"/>
    <w:rsid w:val="00E10057"/>
    <w:rsid w:val="00E1323B"/>
    <w:rsid w:val="00E1494B"/>
    <w:rsid w:val="00E22299"/>
    <w:rsid w:val="00E30ECE"/>
    <w:rsid w:val="00E371D8"/>
    <w:rsid w:val="00E3732E"/>
    <w:rsid w:val="00E50AD5"/>
    <w:rsid w:val="00E52CEF"/>
    <w:rsid w:val="00E91739"/>
    <w:rsid w:val="00E92B25"/>
    <w:rsid w:val="00E971D3"/>
    <w:rsid w:val="00EB541F"/>
    <w:rsid w:val="00ED0964"/>
    <w:rsid w:val="00EF4FF6"/>
    <w:rsid w:val="00F016B1"/>
    <w:rsid w:val="00F42F42"/>
    <w:rsid w:val="00F46B77"/>
    <w:rsid w:val="00F714A9"/>
    <w:rsid w:val="00F8175A"/>
    <w:rsid w:val="00F83D43"/>
    <w:rsid w:val="00F92D50"/>
    <w:rsid w:val="00F951C8"/>
    <w:rsid w:val="00FA40B8"/>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ydhs/cs/groups/webcontent/documents/document/c_2611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F98D-E742-436A-9293-4F8D03E5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cp:lastPrinted>2017-04-28T18:22:00Z</cp:lastPrinted>
  <dcterms:created xsi:type="dcterms:W3CDTF">2017-05-24T13:09:00Z</dcterms:created>
  <dcterms:modified xsi:type="dcterms:W3CDTF">2017-05-24T13:09:00Z</dcterms:modified>
</cp:coreProperties>
</file>