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5" w:rsidRPr="00C46608" w:rsidRDefault="006B7CC1" w:rsidP="00C4660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C46608">
        <w:rPr>
          <w:rFonts w:ascii="Arial" w:hAnsi="Arial" w:cs="Arial"/>
          <w:b/>
          <w:sz w:val="36"/>
          <w:szCs w:val="36"/>
        </w:rPr>
        <w:t xml:space="preserve">Policy Clarifications </w:t>
      </w:r>
      <w:r w:rsidRPr="00C46608">
        <w:rPr>
          <w:rFonts w:ascii="Arial" w:hAnsi="Arial" w:cs="Arial"/>
          <w:b/>
          <w:sz w:val="36"/>
          <w:szCs w:val="36"/>
        </w:rPr>
        <w:br/>
        <w:t>Cash Assistance – All</w:t>
      </w:r>
      <w:r w:rsidRPr="00C46608">
        <w:rPr>
          <w:rFonts w:ascii="Arial" w:hAnsi="Arial" w:cs="Arial"/>
          <w:b/>
          <w:sz w:val="36"/>
          <w:szCs w:val="36"/>
        </w:rPr>
        <w:br/>
        <w:t>Medicaid – All</w:t>
      </w:r>
      <w:r w:rsidRPr="00C46608">
        <w:rPr>
          <w:rFonts w:ascii="Arial" w:hAnsi="Arial" w:cs="Arial"/>
          <w:b/>
          <w:sz w:val="36"/>
          <w:szCs w:val="36"/>
        </w:rPr>
        <w:br/>
        <w:t>SNAP</w:t>
      </w:r>
      <w:r w:rsidR="00241870">
        <w:rPr>
          <w:rFonts w:ascii="Arial" w:hAnsi="Arial" w:cs="Arial"/>
          <w:b/>
          <w:sz w:val="36"/>
          <w:szCs w:val="36"/>
        </w:rPr>
        <w:br/>
        <w:t>PCA17075178</w:t>
      </w:r>
      <w:r w:rsidR="00241870">
        <w:rPr>
          <w:rFonts w:ascii="Arial" w:hAnsi="Arial" w:cs="Arial"/>
          <w:b/>
          <w:sz w:val="36"/>
          <w:szCs w:val="36"/>
        </w:rPr>
        <w:br/>
        <w:t>PMA17075378</w:t>
      </w:r>
      <w:r w:rsidR="00241870">
        <w:rPr>
          <w:rFonts w:ascii="Arial" w:hAnsi="Arial" w:cs="Arial"/>
          <w:b/>
          <w:sz w:val="36"/>
          <w:szCs w:val="36"/>
        </w:rPr>
        <w:br/>
        <w:t>PFS17075578</w:t>
      </w:r>
      <w:r w:rsidRPr="00C46608">
        <w:rPr>
          <w:rFonts w:ascii="Arial" w:hAnsi="Arial" w:cs="Arial"/>
          <w:b/>
          <w:sz w:val="36"/>
          <w:szCs w:val="36"/>
        </w:rPr>
        <w:br/>
      </w:r>
      <w:r w:rsidR="000C5C05" w:rsidRPr="00C46608">
        <w:rPr>
          <w:rFonts w:ascii="Arial" w:hAnsi="Arial" w:cs="Arial"/>
          <w:b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0C5C05" w:rsidRPr="00C46608" w:rsidTr="00F439BC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0C5C05" w:rsidRPr="00C46608" w:rsidRDefault="00C46608" w:rsidP="00C46608">
            <w:pPr>
              <w:pStyle w:val="NoSpacing"/>
              <w:rPr>
                <w:rFonts w:ascii="Arial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>S</w:t>
            </w:r>
            <w:r w:rsidR="000C5C05" w:rsidRPr="00C46608">
              <w:rPr>
                <w:rFonts w:ascii="Arial" w:hAnsi="Arial" w:cs="Arial"/>
                <w:b/>
              </w:rPr>
              <w:t xml:space="preserve">ubmitted: </w:t>
            </w:r>
            <w:r w:rsidR="007B595F">
              <w:rPr>
                <w:rFonts w:ascii="Arial" w:hAnsi="Arial" w:cs="Arial"/>
                <w:b/>
              </w:rPr>
              <w:t>3/14</w:t>
            </w:r>
          </w:p>
        </w:tc>
        <w:tc>
          <w:tcPr>
            <w:tcW w:w="2850" w:type="pct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 xml:space="preserve">Agency: CAOs </w:t>
            </w:r>
          </w:p>
          <w:p w:rsidR="006B7CC1" w:rsidRPr="00C46608" w:rsidRDefault="006B7CC1" w:rsidP="00C46608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0C5C05" w:rsidRPr="00C46608" w:rsidTr="00F43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0C5C05" w:rsidRPr="00C46608" w:rsidRDefault="000C5C05" w:rsidP="00C46608">
      <w:pPr>
        <w:pStyle w:val="NoSpacing"/>
        <w:rPr>
          <w:rFonts w:ascii="Arial" w:hAnsi="Arial" w:cs="Arial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0C5C05" w:rsidRPr="00C46608" w:rsidTr="00F43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>Subject: Verification Requirements</w:t>
            </w:r>
            <w:r w:rsidR="004C4F75">
              <w:rPr>
                <w:rFonts w:ascii="Arial" w:hAnsi="Arial" w:cs="Arial"/>
                <w:b/>
              </w:rPr>
              <w:t xml:space="preserve"> and</w:t>
            </w:r>
            <w:r w:rsidRPr="00C46608">
              <w:rPr>
                <w:rFonts w:ascii="Arial" w:hAnsi="Arial" w:cs="Arial"/>
                <w:b/>
              </w:rPr>
              <w:t xml:space="preserve"> </w:t>
            </w:r>
            <w:r w:rsidR="004C4F75">
              <w:rPr>
                <w:rFonts w:ascii="Arial" w:hAnsi="Arial" w:cs="Arial"/>
                <w:b/>
              </w:rPr>
              <w:t>Options</w:t>
            </w:r>
          </w:p>
          <w:p w:rsidR="00657849" w:rsidRPr="00C46608" w:rsidRDefault="00657849" w:rsidP="00C46608">
            <w:pPr>
              <w:pStyle w:val="NoSpacing"/>
              <w:rPr>
                <w:rFonts w:ascii="Arial" w:hAnsi="Arial" w:cs="Arial"/>
              </w:rPr>
            </w:pPr>
          </w:p>
          <w:p w:rsidR="00D1517B" w:rsidRPr="00C46608" w:rsidRDefault="00C46608" w:rsidP="00C46608">
            <w:pPr>
              <w:pStyle w:val="NoSpacing"/>
              <w:rPr>
                <w:rFonts w:ascii="Arial" w:eastAsiaTheme="minorHAnsi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>Question:</w:t>
            </w:r>
          </w:p>
          <w:p w:rsidR="00657849" w:rsidRPr="00C46608" w:rsidRDefault="004C4F75" w:rsidP="004C4F7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type</w:t>
            </w:r>
            <w:r w:rsidR="007126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of verification</w:t>
            </w:r>
            <w:r w:rsidR="007126EB">
              <w:rPr>
                <w:rFonts w:ascii="Arial" w:hAnsi="Arial" w:cs="Arial"/>
              </w:rPr>
              <w:t xml:space="preserve"> are</w:t>
            </w:r>
            <w:r>
              <w:rPr>
                <w:rFonts w:ascii="Arial" w:hAnsi="Arial" w:cs="Arial"/>
              </w:rPr>
              <w:t xml:space="preserve"> necessary when authorizing or continuing benefits</w:t>
            </w:r>
            <w:r w:rsidR="00657849" w:rsidRPr="00C46608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 What sources are available for this verification?  </w:t>
            </w:r>
          </w:p>
        </w:tc>
      </w:tr>
    </w:tbl>
    <w:p w:rsidR="000C5C05" w:rsidRPr="00C46608" w:rsidRDefault="003E1E4A" w:rsidP="00C466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0C5C05" w:rsidRPr="00C46608" w:rsidTr="00F439BC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 xml:space="preserve">Response By: </w:t>
            </w:r>
            <w:r w:rsidR="00D0370B">
              <w:rPr>
                <w:rFonts w:ascii="Arial" w:hAnsi="Arial" w:cs="Arial"/>
                <w:b/>
              </w:rPr>
              <w:t>Bureau of Policy</w:t>
            </w:r>
          </w:p>
        </w:tc>
        <w:tc>
          <w:tcPr>
            <w:tcW w:w="2250" w:type="pct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 xml:space="preserve">Date: </w:t>
            </w:r>
            <w:r w:rsidR="007B595F">
              <w:rPr>
                <w:rFonts w:ascii="Arial" w:hAnsi="Arial" w:cs="Arial"/>
                <w:b/>
              </w:rPr>
              <w:t>4/14</w:t>
            </w:r>
          </w:p>
        </w:tc>
      </w:tr>
    </w:tbl>
    <w:p w:rsidR="000C5C05" w:rsidRPr="00C46608" w:rsidRDefault="000C5C05" w:rsidP="00C46608">
      <w:pPr>
        <w:pStyle w:val="NoSpacing"/>
        <w:rPr>
          <w:rFonts w:ascii="Arial" w:hAnsi="Arial" w:cs="Arial"/>
        </w:rPr>
      </w:pPr>
    </w:p>
    <w:p w:rsidR="00C46608" w:rsidRPr="000F50C6" w:rsidRDefault="004C4F75" w:rsidP="00C46608">
      <w:pPr>
        <w:pStyle w:val="NoSpacing"/>
        <w:rPr>
          <w:rFonts w:ascii="Arial" w:hAnsi="Arial" w:cs="Arial"/>
        </w:rPr>
      </w:pPr>
      <w:r w:rsidRPr="000F50C6">
        <w:rPr>
          <w:rFonts w:ascii="Arial" w:hAnsi="Arial" w:cs="Arial"/>
        </w:rPr>
        <w:t>Traditionally, the applicant or r</w:t>
      </w:r>
      <w:r w:rsidR="003C2E7C" w:rsidRPr="000F50C6">
        <w:rPr>
          <w:rFonts w:ascii="Arial" w:hAnsi="Arial" w:cs="Arial"/>
        </w:rPr>
        <w:t xml:space="preserve">ecipient has had the burden of </w:t>
      </w:r>
      <w:r w:rsidRPr="000F50C6">
        <w:rPr>
          <w:rFonts w:ascii="Arial" w:hAnsi="Arial" w:cs="Arial"/>
        </w:rPr>
        <w:t xml:space="preserve">verification for our programs.  </w:t>
      </w:r>
      <w:r w:rsidR="003C2E7C" w:rsidRPr="000F50C6">
        <w:rPr>
          <w:rFonts w:ascii="Arial" w:hAnsi="Arial" w:cs="Arial"/>
        </w:rPr>
        <w:t xml:space="preserve">But with the advent of electronic data sources and matches, </w:t>
      </w:r>
      <w:r w:rsidR="007126EB" w:rsidRPr="000F50C6">
        <w:rPr>
          <w:rFonts w:ascii="Arial" w:hAnsi="Arial" w:cs="Arial"/>
        </w:rPr>
        <w:t>CAO</w:t>
      </w:r>
      <w:r w:rsidR="006B7CC1" w:rsidRPr="000F50C6">
        <w:rPr>
          <w:rFonts w:ascii="Arial" w:hAnsi="Arial" w:cs="Arial"/>
        </w:rPr>
        <w:t xml:space="preserve">s must </w:t>
      </w:r>
      <w:r w:rsidR="005B76CF" w:rsidRPr="000F50C6">
        <w:rPr>
          <w:rFonts w:ascii="Arial" w:hAnsi="Arial" w:cs="Arial"/>
        </w:rPr>
        <w:t xml:space="preserve">avoid unnecessary requests of verification from </w:t>
      </w:r>
      <w:r w:rsidR="007126EB" w:rsidRPr="000F50C6">
        <w:rPr>
          <w:rFonts w:ascii="Arial" w:hAnsi="Arial" w:cs="Arial"/>
        </w:rPr>
        <w:t>individuals</w:t>
      </w:r>
      <w:r w:rsidR="005B76CF" w:rsidRPr="000F50C6">
        <w:rPr>
          <w:rFonts w:ascii="Arial" w:hAnsi="Arial" w:cs="Arial"/>
        </w:rPr>
        <w:t xml:space="preserve"> and </w:t>
      </w:r>
      <w:r w:rsidR="006B7CC1" w:rsidRPr="000F50C6">
        <w:rPr>
          <w:rFonts w:ascii="Arial" w:hAnsi="Arial" w:cs="Arial"/>
        </w:rPr>
        <w:t xml:space="preserve">ensure that all </w:t>
      </w:r>
      <w:r w:rsidR="006219FB" w:rsidRPr="000F50C6">
        <w:rPr>
          <w:rFonts w:ascii="Arial" w:hAnsi="Arial" w:cs="Arial"/>
        </w:rPr>
        <w:t xml:space="preserve">available sources of information </w:t>
      </w:r>
      <w:r w:rsidR="007126EB" w:rsidRPr="000F50C6">
        <w:rPr>
          <w:rFonts w:ascii="Arial" w:hAnsi="Arial" w:cs="Arial"/>
        </w:rPr>
        <w:t>are utilized</w:t>
      </w:r>
      <w:r w:rsidR="006219FB" w:rsidRPr="000F50C6">
        <w:rPr>
          <w:rFonts w:ascii="Arial" w:hAnsi="Arial" w:cs="Arial"/>
        </w:rPr>
        <w:t xml:space="preserve">.  </w:t>
      </w:r>
    </w:p>
    <w:p w:rsidR="000D1817" w:rsidRPr="000F50C6" w:rsidRDefault="000D1817" w:rsidP="00C46608">
      <w:pPr>
        <w:pStyle w:val="NoSpacing"/>
        <w:rPr>
          <w:rFonts w:ascii="Arial" w:hAnsi="Arial" w:cs="Arial"/>
        </w:rPr>
      </w:pPr>
    </w:p>
    <w:p w:rsidR="000D1817" w:rsidRPr="000F50C6" w:rsidRDefault="007126EB" w:rsidP="00C46608">
      <w:pPr>
        <w:pStyle w:val="NoSpacing"/>
        <w:rPr>
          <w:rFonts w:ascii="Arial" w:hAnsi="Arial" w:cs="Arial"/>
        </w:rPr>
      </w:pPr>
      <w:r w:rsidRPr="000F50C6">
        <w:rPr>
          <w:rFonts w:ascii="Arial" w:hAnsi="Arial" w:cs="Arial"/>
        </w:rPr>
        <w:t>CAO</w:t>
      </w:r>
      <w:r w:rsidR="005B4688" w:rsidRPr="000F50C6">
        <w:rPr>
          <w:rFonts w:ascii="Arial" w:hAnsi="Arial" w:cs="Arial"/>
        </w:rPr>
        <w:t>s must</w:t>
      </w:r>
      <w:r w:rsidR="000D1817" w:rsidRPr="000F50C6">
        <w:rPr>
          <w:rFonts w:ascii="Arial" w:hAnsi="Arial" w:cs="Arial"/>
        </w:rPr>
        <w:t>:</w:t>
      </w:r>
    </w:p>
    <w:p w:rsidR="000D1817" w:rsidRPr="000F50C6" w:rsidRDefault="000D1817" w:rsidP="00C46608">
      <w:pPr>
        <w:pStyle w:val="NoSpacing"/>
        <w:rPr>
          <w:rFonts w:ascii="Arial" w:hAnsi="Arial" w:cs="Arial"/>
        </w:rPr>
      </w:pPr>
    </w:p>
    <w:p w:rsidR="0099215C" w:rsidRPr="000F50C6" w:rsidRDefault="009132E3" w:rsidP="00D1517B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D</w:t>
      </w:r>
      <w:r w:rsidR="003E5962" w:rsidRPr="000F50C6">
        <w:rPr>
          <w:rFonts w:ascii="Arial" w:hAnsi="Arial" w:cs="Arial"/>
        </w:rPr>
        <w:t xml:space="preserve">etermine what information requires verification based on the benefit </w:t>
      </w:r>
      <w:r w:rsidR="005B4688" w:rsidRPr="000F50C6">
        <w:rPr>
          <w:rFonts w:ascii="Arial" w:hAnsi="Arial" w:cs="Arial"/>
        </w:rPr>
        <w:t xml:space="preserve">(TANF, MA </w:t>
      </w:r>
      <w:r w:rsidR="00E01ADE" w:rsidRPr="000F50C6">
        <w:rPr>
          <w:rFonts w:ascii="Arial" w:hAnsi="Arial" w:cs="Arial"/>
        </w:rPr>
        <w:t xml:space="preserve">or </w:t>
      </w:r>
      <w:r w:rsidR="005B4688" w:rsidRPr="000F50C6">
        <w:rPr>
          <w:rFonts w:ascii="Arial" w:hAnsi="Arial" w:cs="Arial"/>
        </w:rPr>
        <w:t>SNAP) and the action to be taken</w:t>
      </w:r>
      <w:r w:rsidR="003E5962" w:rsidRPr="000F50C6">
        <w:rPr>
          <w:rFonts w:ascii="Arial" w:hAnsi="Arial" w:cs="Arial"/>
        </w:rPr>
        <w:t xml:space="preserve"> </w:t>
      </w:r>
      <w:r w:rsidR="005B4688" w:rsidRPr="000F50C6">
        <w:rPr>
          <w:rFonts w:ascii="Arial" w:hAnsi="Arial" w:cs="Arial"/>
        </w:rPr>
        <w:t>(application, r</w:t>
      </w:r>
      <w:r w:rsidR="003E5962" w:rsidRPr="000F50C6">
        <w:rPr>
          <w:rFonts w:ascii="Arial" w:hAnsi="Arial" w:cs="Arial"/>
        </w:rPr>
        <w:t>enewal, SAR, or whenever a change occurs</w:t>
      </w:r>
      <w:r w:rsidR="00C4528F" w:rsidRPr="000F50C6">
        <w:rPr>
          <w:rFonts w:ascii="Arial" w:hAnsi="Arial" w:cs="Arial"/>
        </w:rPr>
        <w:t>)</w:t>
      </w:r>
      <w:r w:rsidR="003E5962" w:rsidRPr="000F50C6">
        <w:rPr>
          <w:rFonts w:ascii="Arial" w:hAnsi="Arial" w:cs="Arial"/>
        </w:rPr>
        <w:t xml:space="preserve">.  </w:t>
      </w:r>
      <w:r w:rsidR="00603166" w:rsidRPr="000F50C6">
        <w:rPr>
          <w:rFonts w:ascii="Arial" w:hAnsi="Arial" w:cs="Arial"/>
        </w:rPr>
        <w:t xml:space="preserve">Use guidance in the program Handbooks and policy updates posted on OIM’s </w:t>
      </w:r>
      <w:proofErr w:type="spellStart"/>
      <w:r w:rsidR="00603166" w:rsidRPr="000F50C6">
        <w:rPr>
          <w:rFonts w:ascii="Arial" w:hAnsi="Arial" w:cs="Arial"/>
        </w:rPr>
        <w:t>MyDPW</w:t>
      </w:r>
      <w:proofErr w:type="spellEnd"/>
      <w:r w:rsidR="00603166" w:rsidRPr="000F50C6">
        <w:rPr>
          <w:rFonts w:ascii="Arial" w:hAnsi="Arial" w:cs="Arial"/>
        </w:rPr>
        <w:t xml:space="preserve"> pages.  Also use </w:t>
      </w:r>
      <w:hyperlink r:id="rId6" w:history="1">
        <w:r w:rsidR="00C11D93" w:rsidRPr="000F50C6">
          <w:rPr>
            <w:rStyle w:val="Hyperlink"/>
            <w:rFonts w:ascii="Arial" w:hAnsi="Arial" w:cs="Arial"/>
            <w:i/>
          </w:rPr>
          <w:t>The Verification Guide</w:t>
        </w:r>
      </w:hyperlink>
      <w:r w:rsidR="003E5962" w:rsidRPr="000F50C6">
        <w:rPr>
          <w:rFonts w:ascii="Arial" w:hAnsi="Arial" w:cs="Arial"/>
        </w:rPr>
        <w:t xml:space="preserve"> </w:t>
      </w:r>
      <w:r w:rsidR="00E01ADE" w:rsidRPr="000F50C6">
        <w:rPr>
          <w:rFonts w:ascii="Arial" w:hAnsi="Arial" w:cs="Arial"/>
        </w:rPr>
        <w:t xml:space="preserve">(accessible from the WLD or the Staff Development website) </w:t>
      </w:r>
      <w:r w:rsidR="003E5962" w:rsidRPr="000F50C6">
        <w:rPr>
          <w:rFonts w:ascii="Arial" w:hAnsi="Arial" w:cs="Arial"/>
        </w:rPr>
        <w:t xml:space="preserve">and </w:t>
      </w:r>
      <w:hyperlink r:id="rId7" w:history="1">
        <w:r w:rsidR="00C11D93" w:rsidRPr="000F50C6">
          <w:rPr>
            <w:rStyle w:val="Hyperlink"/>
            <w:rFonts w:ascii="Arial" w:hAnsi="Arial" w:cs="Arial"/>
            <w:i/>
          </w:rPr>
          <w:t>Verification at Application for All Programs</w:t>
        </w:r>
      </w:hyperlink>
      <w:r w:rsidR="00E01ADE" w:rsidRPr="000F50C6">
        <w:rPr>
          <w:rStyle w:val="Hyperlink"/>
          <w:rFonts w:ascii="Arial" w:hAnsi="Arial" w:cs="Arial"/>
          <w:u w:val="none"/>
        </w:rPr>
        <w:t xml:space="preserve"> </w:t>
      </w:r>
      <w:r w:rsidR="00E01ADE" w:rsidRPr="000F50C6">
        <w:rPr>
          <w:rStyle w:val="Hyperlink"/>
          <w:rFonts w:ascii="Arial" w:hAnsi="Arial" w:cs="Arial"/>
          <w:color w:val="auto"/>
          <w:u w:val="none"/>
        </w:rPr>
        <w:t>(accessible from</w:t>
      </w:r>
      <w:r w:rsidR="00603166" w:rsidRPr="000F50C6">
        <w:rPr>
          <w:rStyle w:val="Hyperlink"/>
          <w:rFonts w:ascii="Arial" w:hAnsi="Arial" w:cs="Arial"/>
          <w:color w:val="auto"/>
          <w:u w:val="none"/>
        </w:rPr>
        <w:t xml:space="preserve"> the Staff D</w:t>
      </w:r>
      <w:r w:rsidR="00E01ADE" w:rsidRPr="000F50C6">
        <w:rPr>
          <w:rStyle w:val="Hyperlink"/>
          <w:rFonts w:ascii="Arial" w:hAnsi="Arial" w:cs="Arial"/>
          <w:color w:val="auto"/>
          <w:u w:val="none"/>
        </w:rPr>
        <w:t>evelopment and BPE websites)</w:t>
      </w:r>
      <w:r w:rsidR="003E5962" w:rsidRPr="000F50C6">
        <w:rPr>
          <w:rFonts w:ascii="Arial" w:hAnsi="Arial" w:cs="Arial"/>
        </w:rPr>
        <w:t>.</w:t>
      </w:r>
    </w:p>
    <w:p w:rsidR="0099215C" w:rsidRPr="000F50C6" w:rsidRDefault="0099215C" w:rsidP="0099215C">
      <w:pPr>
        <w:pStyle w:val="NoSpacing"/>
        <w:rPr>
          <w:rFonts w:ascii="Arial" w:hAnsi="Arial" w:cs="Arial"/>
        </w:rPr>
      </w:pPr>
    </w:p>
    <w:p w:rsidR="003E5962" w:rsidRPr="000F50C6" w:rsidRDefault="003E5962" w:rsidP="00D1517B">
      <w:pPr>
        <w:pStyle w:val="NoSpacing"/>
        <w:ind w:firstLine="132"/>
        <w:rPr>
          <w:rFonts w:ascii="Arial" w:hAnsi="Arial" w:cs="Arial"/>
        </w:rPr>
      </w:pPr>
    </w:p>
    <w:p w:rsidR="00CB24B6" w:rsidRPr="000F50C6" w:rsidRDefault="006519FF" w:rsidP="00D1517B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Remember that</w:t>
      </w:r>
      <w:r w:rsidR="003E5962" w:rsidRPr="000F50C6">
        <w:rPr>
          <w:rFonts w:ascii="Arial" w:hAnsi="Arial" w:cs="Arial"/>
        </w:rPr>
        <w:t xml:space="preserve">, particularly for </w:t>
      </w:r>
      <w:r w:rsidR="00C4528F" w:rsidRPr="000F50C6">
        <w:rPr>
          <w:rFonts w:ascii="Arial" w:hAnsi="Arial" w:cs="Arial"/>
        </w:rPr>
        <w:t xml:space="preserve">the </w:t>
      </w:r>
      <w:r w:rsidR="003E5962" w:rsidRPr="000F50C6">
        <w:rPr>
          <w:rFonts w:ascii="Arial" w:hAnsi="Arial" w:cs="Arial"/>
        </w:rPr>
        <w:t xml:space="preserve">SNAP program, </w:t>
      </w:r>
      <w:r w:rsidRPr="000F50C6">
        <w:rPr>
          <w:rFonts w:ascii="Arial" w:hAnsi="Arial" w:cs="Arial"/>
        </w:rPr>
        <w:t>some</w:t>
      </w:r>
      <w:r w:rsidR="003E5962" w:rsidRPr="000F50C6">
        <w:rPr>
          <w:rFonts w:ascii="Arial" w:hAnsi="Arial" w:cs="Arial"/>
        </w:rPr>
        <w:t xml:space="preserve"> information requires verification only when it is questionable</w:t>
      </w:r>
      <w:r w:rsidR="0099215C" w:rsidRPr="000F50C6">
        <w:rPr>
          <w:rFonts w:ascii="Arial" w:hAnsi="Arial" w:cs="Arial"/>
        </w:rPr>
        <w:t xml:space="preserve"> - incomplete, unclear, or contradictory</w:t>
      </w:r>
      <w:r w:rsidR="003E5962" w:rsidRPr="000F50C6">
        <w:rPr>
          <w:rFonts w:ascii="Arial" w:hAnsi="Arial" w:cs="Arial"/>
        </w:rPr>
        <w:t>. When determining if information is questionable, the decision shall be based on each house</w:t>
      </w:r>
      <w:r w:rsidR="00D1517B" w:rsidRPr="000F50C6">
        <w:rPr>
          <w:rFonts w:ascii="Arial" w:hAnsi="Arial" w:cs="Arial"/>
        </w:rPr>
        <w:t>hold’s individual circumstances</w:t>
      </w:r>
      <w:r w:rsidR="003E5962" w:rsidRPr="000F50C6">
        <w:rPr>
          <w:rFonts w:ascii="Arial" w:hAnsi="Arial" w:cs="Arial"/>
        </w:rPr>
        <w:t xml:space="preserve"> (</w:t>
      </w:r>
      <w:hyperlink r:id="rId8" w:history="1">
        <w:r w:rsidR="003E5962" w:rsidRPr="000F50C6">
          <w:rPr>
            <w:rFonts w:ascii="Arial" w:hAnsi="Arial" w:cs="Arial"/>
            <w:color w:val="0000FF"/>
            <w:u w:val="single"/>
          </w:rPr>
          <w:t>OPS-13-08</w:t>
        </w:r>
      </w:hyperlink>
      <w:r w:rsidR="003E5962" w:rsidRPr="000F50C6">
        <w:rPr>
          <w:rFonts w:ascii="Arial" w:hAnsi="Arial" w:cs="Arial"/>
          <w:color w:val="0000FF"/>
          <w:u w:val="single"/>
        </w:rPr>
        <w:t>-05</w:t>
      </w:r>
      <w:r w:rsidR="003E5962" w:rsidRPr="000F50C6">
        <w:rPr>
          <w:rFonts w:ascii="Arial" w:eastAsiaTheme="minorHAnsi" w:hAnsi="Arial" w:cs="Arial"/>
          <w:color w:val="0000FF"/>
        </w:rPr>
        <w:t xml:space="preserve"> </w:t>
      </w:r>
      <w:r w:rsidR="003E5962" w:rsidRPr="000F50C6">
        <w:rPr>
          <w:rFonts w:ascii="Arial" w:eastAsiaTheme="minorHAnsi" w:hAnsi="Arial" w:cs="Arial"/>
        </w:rPr>
        <w:t>and</w:t>
      </w:r>
      <w:r w:rsidR="003E5962" w:rsidRPr="000F50C6">
        <w:rPr>
          <w:rFonts w:ascii="Arial" w:hAnsi="Arial" w:cs="Arial"/>
        </w:rPr>
        <w:t xml:space="preserve"> </w:t>
      </w:r>
      <w:hyperlink r:id="rId9" w:tgtFrame="_blank" w:history="1">
        <w:r w:rsidR="003E5962" w:rsidRPr="000F50C6">
          <w:rPr>
            <w:rFonts w:ascii="Arial" w:hAnsi="Arial" w:cs="Arial"/>
            <w:color w:val="0000FF"/>
            <w:u w:val="single"/>
          </w:rPr>
          <w:t>PFS16703578</w:t>
        </w:r>
      </w:hyperlink>
      <w:r w:rsidR="003E5962" w:rsidRPr="000F50C6">
        <w:rPr>
          <w:rFonts w:ascii="Arial" w:hAnsi="Arial" w:cs="Arial"/>
        </w:rPr>
        <w:t>).</w:t>
      </w:r>
      <w:r w:rsidR="00DC71BB" w:rsidRPr="000F50C6">
        <w:rPr>
          <w:rFonts w:ascii="Arial" w:hAnsi="Arial" w:cs="Arial"/>
        </w:rPr>
        <w:t xml:space="preserve">  </w:t>
      </w:r>
    </w:p>
    <w:p w:rsidR="0099215C" w:rsidRPr="000F50C6" w:rsidRDefault="0099215C" w:rsidP="0099215C">
      <w:pPr>
        <w:pStyle w:val="ListParagraph"/>
        <w:rPr>
          <w:rFonts w:ascii="Arial" w:hAnsi="Arial" w:cs="Arial"/>
        </w:rPr>
      </w:pPr>
    </w:p>
    <w:p w:rsidR="00C4528F" w:rsidRPr="000F50C6" w:rsidRDefault="00C4528F" w:rsidP="00C4528F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lastRenderedPageBreak/>
        <w:t xml:space="preserve">Accept self-attestation for </w:t>
      </w:r>
      <w:r w:rsidR="00792281" w:rsidRPr="000F50C6">
        <w:rPr>
          <w:rFonts w:ascii="Arial" w:hAnsi="Arial" w:cs="Arial"/>
        </w:rPr>
        <w:t>residency, household composition, caretaker relative</w:t>
      </w:r>
      <w:r w:rsidRPr="000F50C6">
        <w:rPr>
          <w:rFonts w:ascii="Arial" w:hAnsi="Arial" w:cs="Arial"/>
        </w:rPr>
        <w:t xml:space="preserve"> status</w:t>
      </w:r>
      <w:r w:rsidR="00792281" w:rsidRPr="000F50C6">
        <w:rPr>
          <w:rFonts w:ascii="Arial" w:hAnsi="Arial" w:cs="Arial"/>
        </w:rPr>
        <w:t>, and American Indian/Alaska Native status</w:t>
      </w:r>
      <w:r w:rsidRPr="000F50C6">
        <w:rPr>
          <w:rFonts w:ascii="Arial" w:hAnsi="Arial" w:cs="Arial"/>
        </w:rPr>
        <w:t xml:space="preserve"> for MAGI based MA, unless there is a reason to question</w:t>
      </w:r>
      <w:r w:rsidR="00603E46" w:rsidRPr="000F50C6">
        <w:rPr>
          <w:rFonts w:ascii="Arial" w:hAnsi="Arial" w:cs="Arial"/>
        </w:rPr>
        <w:t xml:space="preserve"> that information</w:t>
      </w:r>
      <w:r w:rsidRPr="000F50C6">
        <w:rPr>
          <w:rFonts w:ascii="Arial" w:hAnsi="Arial" w:cs="Arial"/>
        </w:rPr>
        <w:t xml:space="preserve"> </w:t>
      </w:r>
      <w:r w:rsidR="00792281" w:rsidRPr="000F50C6">
        <w:rPr>
          <w:rFonts w:ascii="Arial" w:hAnsi="Arial" w:cs="Arial"/>
        </w:rPr>
        <w:t>(</w:t>
      </w:r>
      <w:hyperlink r:id="rId10" w:history="1">
        <w:r w:rsidR="00792281" w:rsidRPr="000F50C6">
          <w:rPr>
            <w:rStyle w:val="Hyperlink"/>
            <w:rFonts w:ascii="Arial" w:hAnsi="Arial" w:cs="Arial"/>
          </w:rPr>
          <w:t>OPS-13-09-04</w:t>
        </w:r>
      </w:hyperlink>
      <w:r w:rsidR="00792281" w:rsidRPr="000F50C6">
        <w:rPr>
          <w:rFonts w:ascii="Arial" w:hAnsi="Arial" w:cs="Arial"/>
        </w:rPr>
        <w:t>).</w:t>
      </w:r>
      <w:r w:rsidR="000E0217" w:rsidRPr="000F50C6">
        <w:rPr>
          <w:rFonts w:ascii="Arial" w:hAnsi="Arial" w:cs="Arial"/>
        </w:rPr>
        <w:t xml:space="preserve">  </w:t>
      </w:r>
      <w:r w:rsidR="00792281" w:rsidRPr="000F50C6">
        <w:rPr>
          <w:rFonts w:ascii="Arial" w:hAnsi="Arial" w:cs="Arial"/>
        </w:rPr>
        <w:t xml:space="preserve"> </w:t>
      </w:r>
    </w:p>
    <w:p w:rsidR="00C4528F" w:rsidRPr="000F50C6" w:rsidRDefault="00C4528F" w:rsidP="00C4528F">
      <w:pPr>
        <w:pStyle w:val="NoSpacing"/>
        <w:rPr>
          <w:rFonts w:ascii="Arial" w:eastAsiaTheme="minorHAnsi" w:hAnsi="Arial" w:cs="Arial"/>
          <w:sz w:val="22"/>
          <w:szCs w:val="22"/>
        </w:rPr>
      </w:pPr>
    </w:p>
    <w:p w:rsidR="00C4528F" w:rsidRPr="000F50C6" w:rsidRDefault="00C4528F" w:rsidP="00C4528F">
      <w:pPr>
        <w:pStyle w:val="NoSpacing"/>
        <w:rPr>
          <w:rFonts w:ascii="Arial" w:hAnsi="Arial" w:cs="Arial"/>
        </w:rPr>
      </w:pPr>
    </w:p>
    <w:p w:rsidR="00C4528F" w:rsidRPr="000F50C6" w:rsidRDefault="00C4528F" w:rsidP="00C4528F">
      <w:pPr>
        <w:pStyle w:val="ListParagraph"/>
        <w:rPr>
          <w:rFonts w:ascii="Arial" w:hAnsi="Arial" w:cs="Arial"/>
        </w:rPr>
      </w:pPr>
    </w:p>
    <w:p w:rsidR="0099215C" w:rsidRPr="000F50C6" w:rsidRDefault="00C4528F" w:rsidP="00C4528F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Accept s</w:t>
      </w:r>
      <w:r w:rsidR="000E0217" w:rsidRPr="000F50C6">
        <w:rPr>
          <w:rFonts w:ascii="Arial" w:hAnsi="Arial" w:cs="Arial"/>
        </w:rPr>
        <w:t xml:space="preserve">elf-attestation of pregnancy </w:t>
      </w:r>
      <w:r w:rsidRPr="000F50C6">
        <w:rPr>
          <w:rFonts w:ascii="Arial" w:hAnsi="Arial" w:cs="Arial"/>
        </w:rPr>
        <w:t>for all MA categories both MAGI and non-MAGI</w:t>
      </w:r>
      <w:r w:rsidR="000E0217" w:rsidRPr="000F50C6">
        <w:rPr>
          <w:rFonts w:ascii="Arial" w:hAnsi="Arial" w:cs="Arial"/>
        </w:rPr>
        <w:t xml:space="preserve"> </w:t>
      </w:r>
      <w:r w:rsidRPr="000F50C6">
        <w:rPr>
          <w:rFonts w:ascii="Arial" w:hAnsi="Arial" w:cs="Arial"/>
        </w:rPr>
        <w:t>(</w:t>
      </w:r>
      <w:hyperlink r:id="rId11" w:history="1">
        <w:r w:rsidR="000E0217" w:rsidRPr="000F50C6">
          <w:rPr>
            <w:rFonts w:ascii="Arial" w:eastAsiaTheme="minorHAnsi" w:hAnsi="Arial" w:cs="Arial"/>
            <w:color w:val="0000FF"/>
            <w:u w:val="single"/>
          </w:rPr>
          <w:t>PMA17017378</w:t>
        </w:r>
      </w:hyperlink>
      <w:r w:rsidRPr="000F50C6">
        <w:rPr>
          <w:rFonts w:ascii="Arial" w:eastAsiaTheme="minorHAnsi" w:hAnsi="Arial" w:cs="Arial"/>
        </w:rPr>
        <w:t>)</w:t>
      </w:r>
      <w:r w:rsidR="000E0217" w:rsidRPr="000F50C6">
        <w:rPr>
          <w:rFonts w:ascii="Arial" w:hAnsi="Arial" w:cs="Arial"/>
        </w:rPr>
        <w:t xml:space="preserve">. </w:t>
      </w:r>
    </w:p>
    <w:p w:rsidR="00836857" w:rsidRPr="000F50C6" w:rsidRDefault="00836857" w:rsidP="00836857">
      <w:pPr>
        <w:pStyle w:val="ListParagraph"/>
        <w:rPr>
          <w:rFonts w:ascii="Arial" w:hAnsi="Arial" w:cs="Arial"/>
        </w:rPr>
      </w:pPr>
    </w:p>
    <w:p w:rsidR="00CB24B6" w:rsidRPr="000F50C6" w:rsidRDefault="00C4528F" w:rsidP="00D1517B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C</w:t>
      </w:r>
      <w:r w:rsidR="00136553" w:rsidRPr="000F50C6">
        <w:rPr>
          <w:rFonts w:ascii="Arial" w:hAnsi="Arial" w:cs="Arial"/>
        </w:rPr>
        <w:t>onduct an ex parte review of informa</w:t>
      </w:r>
      <w:r w:rsidR="001910BA" w:rsidRPr="000F50C6">
        <w:rPr>
          <w:rFonts w:ascii="Arial" w:hAnsi="Arial" w:cs="Arial"/>
        </w:rPr>
        <w:t>tion at every MA application,</w:t>
      </w:r>
      <w:r w:rsidR="00136553" w:rsidRPr="000F50C6">
        <w:rPr>
          <w:rFonts w:ascii="Arial" w:hAnsi="Arial" w:cs="Arial"/>
        </w:rPr>
        <w:t xml:space="preserve"> renewal</w:t>
      </w:r>
      <w:r w:rsidR="001910BA" w:rsidRPr="000F50C6">
        <w:rPr>
          <w:rFonts w:ascii="Arial" w:hAnsi="Arial" w:cs="Arial"/>
        </w:rPr>
        <w:t xml:space="preserve"> and SAR</w:t>
      </w:r>
      <w:r w:rsidR="00136553" w:rsidRPr="000F50C6">
        <w:rPr>
          <w:rFonts w:ascii="Arial" w:hAnsi="Arial" w:cs="Arial"/>
        </w:rPr>
        <w:t xml:space="preserve"> in accordance with </w:t>
      </w:r>
      <w:hyperlink r:id="rId12" w:history="1">
        <w:r w:rsidR="006519FF" w:rsidRPr="000F50C6">
          <w:rPr>
            <w:rStyle w:val="Hyperlink"/>
            <w:rFonts w:ascii="Arial" w:hAnsi="Arial" w:cs="Arial"/>
          </w:rPr>
          <w:t>OPS-12-10-04</w:t>
        </w:r>
      </w:hyperlink>
      <w:r w:rsidR="006519FF" w:rsidRPr="000F50C6">
        <w:rPr>
          <w:rFonts w:ascii="Arial" w:hAnsi="Arial" w:cs="Arial"/>
        </w:rPr>
        <w:t xml:space="preserve"> </w:t>
      </w:r>
      <w:r w:rsidR="00136553" w:rsidRPr="000F50C6">
        <w:rPr>
          <w:rFonts w:ascii="Arial" w:hAnsi="Arial" w:cs="Arial"/>
        </w:rPr>
        <w:t>before requesting paper documentation from the individual</w:t>
      </w:r>
      <w:r w:rsidR="001910BA" w:rsidRPr="000F50C6">
        <w:rPr>
          <w:rFonts w:ascii="Arial" w:hAnsi="Arial" w:cs="Arial"/>
        </w:rPr>
        <w:t xml:space="preserve">. </w:t>
      </w:r>
    </w:p>
    <w:p w:rsidR="001910BA" w:rsidRPr="000F50C6" w:rsidRDefault="001910BA" w:rsidP="001910BA">
      <w:pPr>
        <w:pStyle w:val="NoSpacing"/>
        <w:rPr>
          <w:rFonts w:ascii="Arial" w:hAnsi="Arial" w:cs="Arial"/>
        </w:rPr>
      </w:pPr>
    </w:p>
    <w:p w:rsidR="00992F48" w:rsidRPr="000F50C6" w:rsidRDefault="00C4528F" w:rsidP="00603E46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Check</w:t>
      </w:r>
      <w:r w:rsidR="009D0D4F" w:rsidRPr="000F50C6">
        <w:rPr>
          <w:rFonts w:ascii="Arial" w:hAnsi="Arial" w:cs="Arial"/>
        </w:rPr>
        <w:t xml:space="preserve"> the case record and Imaging Repository for verification that may have been already provided.  </w:t>
      </w:r>
      <w:r w:rsidRPr="000F50C6">
        <w:rPr>
          <w:rFonts w:ascii="Arial" w:hAnsi="Arial" w:cs="Arial"/>
        </w:rPr>
        <w:t>When appropriate</w:t>
      </w:r>
      <w:r w:rsidR="009D0D4F" w:rsidRPr="000F50C6">
        <w:rPr>
          <w:rFonts w:ascii="Arial" w:hAnsi="Arial" w:cs="Arial"/>
        </w:rPr>
        <w:t xml:space="preserve">, use other available resources such as the Income Eligibility Verification System (IEVS) Data Exchanges, </w:t>
      </w:r>
      <w:r w:rsidR="00A27DEE" w:rsidRPr="000F50C6">
        <w:rPr>
          <w:rFonts w:ascii="Arial" w:hAnsi="Arial" w:cs="Arial"/>
        </w:rPr>
        <w:t xml:space="preserve">The Work Number, </w:t>
      </w:r>
      <w:r w:rsidR="009D0D4F" w:rsidRPr="000F50C6">
        <w:rPr>
          <w:rFonts w:ascii="Arial" w:hAnsi="Arial" w:cs="Arial"/>
        </w:rPr>
        <w:t xml:space="preserve">Pennsylvania Automated Child Support Enforcement System (PACSES), and Pennsylvania's Enterprise to Link Information for Children </w:t>
      </w:r>
      <w:r w:rsidR="00085CE4" w:rsidRPr="000F50C6">
        <w:rPr>
          <w:rFonts w:ascii="Arial" w:hAnsi="Arial" w:cs="Arial"/>
        </w:rPr>
        <w:t>Across</w:t>
      </w:r>
      <w:r w:rsidR="009D0D4F" w:rsidRPr="000F50C6">
        <w:rPr>
          <w:rFonts w:ascii="Arial" w:hAnsi="Arial" w:cs="Arial"/>
        </w:rPr>
        <w:t xml:space="preserve"> Networks (PELICAN)</w:t>
      </w:r>
      <w:r w:rsidR="00603E46" w:rsidRPr="000F50C6">
        <w:rPr>
          <w:rFonts w:ascii="Arial" w:hAnsi="Arial" w:cs="Arial"/>
        </w:rPr>
        <w:t xml:space="preserve"> before asking the client for verification</w:t>
      </w:r>
      <w:r w:rsidR="00836857" w:rsidRPr="000F50C6">
        <w:rPr>
          <w:rFonts w:ascii="Arial" w:hAnsi="Arial" w:cs="Arial"/>
        </w:rPr>
        <w:t>.</w:t>
      </w:r>
    </w:p>
    <w:p w:rsidR="00D1517B" w:rsidRPr="000F50C6" w:rsidRDefault="00D1517B" w:rsidP="00D1517B">
      <w:pPr>
        <w:pStyle w:val="NoSpacing"/>
        <w:rPr>
          <w:rFonts w:ascii="Arial" w:hAnsi="Arial" w:cs="Arial"/>
        </w:rPr>
      </w:pPr>
    </w:p>
    <w:p w:rsidR="006124A8" w:rsidRPr="000F50C6" w:rsidRDefault="00603E46" w:rsidP="00D1517B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Not close or reject a benefit</w:t>
      </w:r>
      <w:r w:rsidR="006124A8" w:rsidRPr="000F50C6">
        <w:rPr>
          <w:rFonts w:ascii="Arial" w:hAnsi="Arial" w:cs="Arial"/>
        </w:rPr>
        <w:t xml:space="preserve"> if verification of </w:t>
      </w:r>
      <w:r w:rsidRPr="000F50C6">
        <w:rPr>
          <w:rFonts w:ascii="Arial" w:hAnsi="Arial" w:cs="Arial"/>
        </w:rPr>
        <w:t>a</w:t>
      </w:r>
      <w:r w:rsidR="006124A8" w:rsidRPr="000F50C6">
        <w:rPr>
          <w:rFonts w:ascii="Arial" w:hAnsi="Arial" w:cs="Arial"/>
        </w:rPr>
        <w:t xml:space="preserve"> </w:t>
      </w:r>
      <w:r w:rsidR="006124A8" w:rsidRPr="000F50C6">
        <w:rPr>
          <w:rFonts w:ascii="Arial" w:hAnsi="Arial" w:cs="Arial"/>
          <w:b/>
          <w:u w:val="single"/>
        </w:rPr>
        <w:t>deduction</w:t>
      </w:r>
      <w:r w:rsidR="006124A8" w:rsidRPr="000F50C6">
        <w:rPr>
          <w:rFonts w:ascii="Arial" w:hAnsi="Arial" w:cs="Arial"/>
        </w:rPr>
        <w:t xml:space="preserve"> is not provided. Eligibility should be determined without allowing the deduction.</w:t>
      </w:r>
    </w:p>
    <w:p w:rsidR="00B5098E" w:rsidRPr="000F50C6" w:rsidRDefault="00B5098E" w:rsidP="00B5098E">
      <w:pPr>
        <w:pStyle w:val="NoSpacing"/>
        <w:ind w:left="720"/>
        <w:rPr>
          <w:rFonts w:ascii="Arial" w:hAnsi="Arial" w:cs="Arial"/>
        </w:rPr>
      </w:pPr>
    </w:p>
    <w:p w:rsidR="006B7CC1" w:rsidRPr="000F50C6" w:rsidRDefault="00920D63" w:rsidP="00920D63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Not</w:t>
      </w:r>
      <w:r w:rsidR="002910EE" w:rsidRPr="000F50C6">
        <w:rPr>
          <w:rFonts w:ascii="Arial" w:hAnsi="Arial" w:cs="Arial"/>
        </w:rPr>
        <w:t xml:space="preserve"> deny or close benefits</w:t>
      </w:r>
      <w:r w:rsidRPr="000F50C6">
        <w:rPr>
          <w:rFonts w:ascii="Arial" w:hAnsi="Arial" w:cs="Arial"/>
        </w:rPr>
        <w:t xml:space="preserve"> if the CAO is unable to obtain verification electronically through automated sources but the individual is cooperating in providing the requested information</w:t>
      </w:r>
      <w:r w:rsidR="002910EE" w:rsidRPr="000F50C6">
        <w:rPr>
          <w:rFonts w:ascii="Arial" w:hAnsi="Arial" w:cs="Arial"/>
        </w:rPr>
        <w:t xml:space="preserve">. </w:t>
      </w:r>
      <w:r w:rsidR="00992F48" w:rsidRPr="000F50C6">
        <w:rPr>
          <w:rFonts w:ascii="Arial" w:hAnsi="Arial" w:cs="Arial"/>
        </w:rPr>
        <w:t xml:space="preserve">The CAO </w:t>
      </w:r>
      <w:r w:rsidR="00A1003D" w:rsidRPr="000F50C6">
        <w:rPr>
          <w:rFonts w:ascii="Arial" w:hAnsi="Arial" w:cs="Arial"/>
        </w:rPr>
        <w:t>must</w:t>
      </w:r>
      <w:r w:rsidR="00992F48" w:rsidRPr="000F50C6">
        <w:rPr>
          <w:rFonts w:ascii="Arial" w:hAnsi="Arial" w:cs="Arial"/>
        </w:rPr>
        <w:t xml:space="preserve"> make a collateral contact with anyone who can be expected to give reliable information.</w:t>
      </w:r>
    </w:p>
    <w:p w:rsidR="00931C29" w:rsidRPr="000F50C6" w:rsidRDefault="00931C29" w:rsidP="00931C29">
      <w:pPr>
        <w:pStyle w:val="ListParagraph"/>
        <w:rPr>
          <w:rFonts w:ascii="Arial" w:hAnsi="Arial" w:cs="Arial"/>
        </w:rPr>
      </w:pPr>
    </w:p>
    <w:p w:rsidR="00931C29" w:rsidRPr="000F50C6" w:rsidRDefault="00931C29" w:rsidP="00920D63">
      <w:pPr>
        <w:pStyle w:val="NoSpacing"/>
        <w:numPr>
          <w:ilvl w:val="0"/>
          <w:numId w:val="6"/>
        </w:numPr>
        <w:rPr>
          <w:rFonts w:ascii="Arial" w:hAnsi="Arial" w:cs="Arial"/>
          <w:color w:val="FF0000"/>
        </w:rPr>
      </w:pPr>
      <w:r w:rsidRPr="000F50C6">
        <w:rPr>
          <w:rFonts w:ascii="Arial" w:hAnsi="Arial" w:cs="Arial"/>
        </w:rPr>
        <w:t xml:space="preserve">Not deny or close </w:t>
      </w:r>
      <w:r w:rsidR="00603166" w:rsidRPr="000F50C6">
        <w:rPr>
          <w:rFonts w:ascii="Arial" w:hAnsi="Arial" w:cs="Arial"/>
        </w:rPr>
        <w:t xml:space="preserve">MA </w:t>
      </w:r>
      <w:r w:rsidRPr="000F50C6">
        <w:rPr>
          <w:rFonts w:ascii="Arial" w:hAnsi="Arial" w:cs="Arial"/>
        </w:rPr>
        <w:t>benefit</w:t>
      </w:r>
      <w:r w:rsidR="00603166" w:rsidRPr="000F50C6">
        <w:rPr>
          <w:rFonts w:ascii="Arial" w:hAnsi="Arial" w:cs="Arial"/>
        </w:rPr>
        <w:t>s</w:t>
      </w:r>
      <w:r w:rsidRPr="000F50C6">
        <w:rPr>
          <w:rFonts w:ascii="Arial" w:hAnsi="Arial" w:cs="Arial"/>
        </w:rPr>
        <w:t xml:space="preserve"> </w:t>
      </w:r>
      <w:r w:rsidR="00603166" w:rsidRPr="000F50C6">
        <w:rPr>
          <w:rFonts w:ascii="Arial" w:hAnsi="Arial" w:cs="Arial"/>
        </w:rPr>
        <w:t>for failure to be interviewed</w:t>
      </w:r>
      <w:r w:rsidRPr="000F50C6">
        <w:rPr>
          <w:rFonts w:ascii="Arial" w:hAnsi="Arial" w:cs="Arial"/>
        </w:rPr>
        <w:t xml:space="preserve">. </w:t>
      </w:r>
      <w:r w:rsidR="00603166" w:rsidRPr="000F50C6">
        <w:rPr>
          <w:rFonts w:ascii="Arial" w:hAnsi="Arial" w:cs="Arial"/>
        </w:rPr>
        <w:t xml:space="preserve"> </w:t>
      </w:r>
      <w:r w:rsidRPr="000F50C6">
        <w:rPr>
          <w:rFonts w:ascii="Arial" w:hAnsi="Arial" w:cs="Arial"/>
        </w:rPr>
        <w:t xml:space="preserve">An interview is not required for the review of MA eligibility. </w:t>
      </w:r>
      <w:hyperlink r:id="rId13" w:history="1">
        <w:r w:rsidRPr="000F50C6">
          <w:rPr>
            <w:rStyle w:val="Hyperlink"/>
            <w:rFonts w:ascii="Arial" w:hAnsi="Arial" w:cs="Arial"/>
          </w:rPr>
          <w:t>OPS-12-10-04</w:t>
        </w:r>
      </w:hyperlink>
    </w:p>
    <w:p w:rsidR="00920D63" w:rsidRPr="000F50C6" w:rsidRDefault="00920D63" w:rsidP="00920D63">
      <w:pPr>
        <w:pStyle w:val="ListParagraph"/>
        <w:rPr>
          <w:rFonts w:ascii="Arial" w:hAnsi="Arial" w:cs="Arial"/>
        </w:rPr>
      </w:pPr>
    </w:p>
    <w:p w:rsidR="00C46608" w:rsidRPr="000F50C6" w:rsidRDefault="00920D63" w:rsidP="00C46608">
      <w:pPr>
        <w:pStyle w:val="NoSpacing"/>
        <w:rPr>
          <w:rFonts w:ascii="Arial" w:hAnsi="Arial" w:cs="Arial"/>
          <w:u w:val="single"/>
        </w:rPr>
      </w:pPr>
      <w:r w:rsidRPr="000F50C6">
        <w:rPr>
          <w:rFonts w:ascii="Arial" w:hAnsi="Arial" w:cs="Arial"/>
        </w:rPr>
        <w:t xml:space="preserve">Following these guidelines will result in an increase in accurate and timely eligibility decisions and </w:t>
      </w:r>
      <w:r w:rsidR="00085CE4" w:rsidRPr="000F50C6">
        <w:rPr>
          <w:rFonts w:ascii="Arial" w:hAnsi="Arial" w:cs="Arial"/>
        </w:rPr>
        <w:t xml:space="preserve">a more </w:t>
      </w:r>
      <w:r w:rsidRPr="000F50C6">
        <w:rPr>
          <w:rFonts w:ascii="Arial" w:hAnsi="Arial" w:cs="Arial"/>
        </w:rPr>
        <w:t>efficient</w:t>
      </w:r>
      <w:r w:rsidR="00085CE4" w:rsidRPr="000F50C6">
        <w:rPr>
          <w:rFonts w:ascii="Arial" w:hAnsi="Arial" w:cs="Arial"/>
        </w:rPr>
        <w:t xml:space="preserve"> use of time for applicants and recipients </w:t>
      </w:r>
      <w:r w:rsidRPr="000F50C6">
        <w:rPr>
          <w:rFonts w:ascii="Arial" w:hAnsi="Arial" w:cs="Arial"/>
        </w:rPr>
        <w:t xml:space="preserve">and </w:t>
      </w:r>
      <w:r w:rsidR="00085CE4" w:rsidRPr="000F50C6">
        <w:rPr>
          <w:rFonts w:ascii="Arial" w:hAnsi="Arial" w:cs="Arial"/>
        </w:rPr>
        <w:t xml:space="preserve">caseworkers.  </w:t>
      </w:r>
      <w:r w:rsidRPr="000F50C6">
        <w:rPr>
          <w:rFonts w:ascii="Arial" w:hAnsi="Arial" w:cs="Arial"/>
        </w:rPr>
        <w:t xml:space="preserve"> </w:t>
      </w:r>
    </w:p>
    <w:p w:rsidR="00603E46" w:rsidRDefault="00603E46" w:rsidP="00C46608">
      <w:pPr>
        <w:pStyle w:val="NoSpacing"/>
        <w:rPr>
          <w:rFonts w:ascii="Arial" w:hAnsi="Arial" w:cs="Arial"/>
          <w:u w:val="single"/>
        </w:rPr>
      </w:pPr>
    </w:p>
    <w:p w:rsidR="00C46608" w:rsidRDefault="00C46608" w:rsidP="00C46608">
      <w:pPr>
        <w:pStyle w:val="NoSpacing"/>
        <w:rPr>
          <w:rFonts w:ascii="Arial" w:hAnsi="Arial" w:cs="Arial"/>
          <w:u w:val="single"/>
        </w:rPr>
      </w:pPr>
    </w:p>
    <w:p w:rsidR="006219FB" w:rsidRPr="00C46608" w:rsidRDefault="006219FB" w:rsidP="00C46608">
      <w:pPr>
        <w:pStyle w:val="NoSpacing"/>
        <w:rPr>
          <w:rFonts w:ascii="Arial" w:hAnsi="Arial" w:cs="Arial"/>
        </w:rPr>
      </w:pPr>
    </w:p>
    <w:p w:rsidR="006219FB" w:rsidRPr="00C46608" w:rsidRDefault="006219FB" w:rsidP="00C46608">
      <w:pPr>
        <w:pStyle w:val="NoSpacing"/>
        <w:rPr>
          <w:rFonts w:ascii="Arial" w:hAnsi="Arial" w:cs="Arial"/>
        </w:rPr>
      </w:pPr>
    </w:p>
    <w:p w:rsidR="0099215C" w:rsidRDefault="0099215C" w:rsidP="00C46608">
      <w:pPr>
        <w:pStyle w:val="NoSpacing"/>
        <w:rPr>
          <w:rFonts w:ascii="Arial" w:hAnsi="Arial" w:cs="Arial"/>
        </w:rPr>
      </w:pPr>
    </w:p>
    <w:p w:rsidR="002910EE" w:rsidRPr="00C46608" w:rsidRDefault="002910EE" w:rsidP="00C46608">
      <w:pPr>
        <w:pStyle w:val="NoSpacing"/>
        <w:rPr>
          <w:rFonts w:ascii="Arial" w:hAnsi="Arial" w:cs="Arial"/>
        </w:rPr>
      </w:pPr>
    </w:p>
    <w:sectPr w:rsidR="002910EE" w:rsidRPr="00C4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10C9B"/>
    <w:multiLevelType w:val="hybridMultilevel"/>
    <w:tmpl w:val="EE0A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3522C"/>
    <w:multiLevelType w:val="hybridMultilevel"/>
    <w:tmpl w:val="E4C88EC6"/>
    <w:lvl w:ilvl="0" w:tplc="F5F42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3786B"/>
    <w:multiLevelType w:val="hybridMultilevel"/>
    <w:tmpl w:val="D492A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031EB"/>
    <w:multiLevelType w:val="hybridMultilevel"/>
    <w:tmpl w:val="5136D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323CBC"/>
    <w:multiLevelType w:val="hybridMultilevel"/>
    <w:tmpl w:val="DA823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05"/>
    <w:rsid w:val="00085CE4"/>
    <w:rsid w:val="000C5C05"/>
    <w:rsid w:val="000D1817"/>
    <w:rsid w:val="000E0217"/>
    <w:rsid w:val="000F50C6"/>
    <w:rsid w:val="00120498"/>
    <w:rsid w:val="00136553"/>
    <w:rsid w:val="0019002F"/>
    <w:rsid w:val="001910BA"/>
    <w:rsid w:val="00241870"/>
    <w:rsid w:val="002910EE"/>
    <w:rsid w:val="002D4AAF"/>
    <w:rsid w:val="003622B4"/>
    <w:rsid w:val="003C2E7C"/>
    <w:rsid w:val="003E1E4A"/>
    <w:rsid w:val="003E5962"/>
    <w:rsid w:val="004C4F75"/>
    <w:rsid w:val="004E75ED"/>
    <w:rsid w:val="005B4688"/>
    <w:rsid w:val="005B76CF"/>
    <w:rsid w:val="00603166"/>
    <w:rsid w:val="00603E46"/>
    <w:rsid w:val="006124A8"/>
    <w:rsid w:val="006219FB"/>
    <w:rsid w:val="006519FF"/>
    <w:rsid w:val="00657849"/>
    <w:rsid w:val="006B2D8A"/>
    <w:rsid w:val="006B7CC1"/>
    <w:rsid w:val="007126EB"/>
    <w:rsid w:val="00792281"/>
    <w:rsid w:val="007B595F"/>
    <w:rsid w:val="00830150"/>
    <w:rsid w:val="00836857"/>
    <w:rsid w:val="009132E3"/>
    <w:rsid w:val="00920D63"/>
    <w:rsid w:val="00931C29"/>
    <w:rsid w:val="0099215C"/>
    <w:rsid w:val="00992F48"/>
    <w:rsid w:val="009D0D4F"/>
    <w:rsid w:val="00A1003D"/>
    <w:rsid w:val="00A27DEE"/>
    <w:rsid w:val="00B253C1"/>
    <w:rsid w:val="00B5098E"/>
    <w:rsid w:val="00B73F9E"/>
    <w:rsid w:val="00C11D93"/>
    <w:rsid w:val="00C25285"/>
    <w:rsid w:val="00C4528F"/>
    <w:rsid w:val="00C46608"/>
    <w:rsid w:val="00C90174"/>
    <w:rsid w:val="00CB24B6"/>
    <w:rsid w:val="00CE19B0"/>
    <w:rsid w:val="00D0370B"/>
    <w:rsid w:val="00D1517B"/>
    <w:rsid w:val="00D67F44"/>
    <w:rsid w:val="00DC71BB"/>
    <w:rsid w:val="00E01ADE"/>
    <w:rsid w:val="00EC1458"/>
    <w:rsid w:val="00F72C32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C1"/>
    <w:pPr>
      <w:ind w:left="720"/>
      <w:contextualSpacing/>
    </w:pPr>
  </w:style>
  <w:style w:type="paragraph" w:styleId="NoSpacing">
    <w:name w:val="No Spacing"/>
    <w:uiPriority w:val="1"/>
    <w:qFormat/>
    <w:rsid w:val="00B25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14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4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C1"/>
    <w:pPr>
      <w:ind w:left="720"/>
      <w:contextualSpacing/>
    </w:pPr>
  </w:style>
  <w:style w:type="paragraph" w:styleId="NoSpacing">
    <w:name w:val="No Spacing"/>
    <w:uiPriority w:val="1"/>
    <w:qFormat/>
    <w:rsid w:val="00B25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14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dpw/cs/groups/public/documents/document/p_035553.docx" TargetMode="External"/><Relationship Id="rId13" Type="http://schemas.openxmlformats.org/officeDocument/2006/relationships/hyperlink" Target="http://mydpw.dpw.state.pa.us/cs/groups/webcontent/documents/document/p_023920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psweb/e-Learning/Mini%20Modules%20for%20BPE%20SNAP/Verification%20at%20Application%20for%20All%20Programs/player.html" TargetMode="External"/><Relationship Id="rId12" Type="http://schemas.openxmlformats.org/officeDocument/2006/relationships/hyperlink" Target="http://mydpw.dpw.state.pa.us/cs/groups/webcontent/documents/document/p_0239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sweb/verificationguide/verificationchecklist.htm" TargetMode="External"/><Relationship Id="rId11" Type="http://schemas.openxmlformats.org/officeDocument/2006/relationships/hyperlink" Target="http://oimmanuals/bop/Robo/MA/PMA1701737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ydpw/cs/groups/webcontent/documents/document/p_035967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immanuals/bop/Robo/SNAP/PFS_1670357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2017-01-25T16:18:00Z</dcterms:created>
  <dcterms:modified xsi:type="dcterms:W3CDTF">2017-01-25T16:18:00Z</dcterms:modified>
</cp:coreProperties>
</file>