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FD078" w14:textId="77777777" w:rsidR="00A6470C" w:rsidRDefault="004C0831" w:rsidP="0096712C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bookmarkStart w:id="0" w:name="_GoBack"/>
      <w:bookmarkEnd w:id="0"/>
      <w:r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Policy Clarifications </w:t>
      </w:r>
      <w:r w:rsidR="00340862">
        <w:rPr>
          <w:rFonts w:ascii="Arial" w:eastAsia="Times New Roman" w:hAnsi="Arial" w:cs="Arial"/>
          <w:b/>
          <w:bCs/>
          <w:sz w:val="36"/>
          <w:szCs w:val="36"/>
        </w:rPr>
        <w:t>–</w:t>
      </w:r>
      <w:r w:rsidR="00E24119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</w:p>
    <w:p w14:paraId="61278A80" w14:textId="26A913F8" w:rsidR="00A6470C" w:rsidRDefault="00E24119" w:rsidP="0096712C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 xml:space="preserve">Medicaid </w:t>
      </w:r>
      <w:r w:rsidR="00A6470C">
        <w:rPr>
          <w:rFonts w:ascii="Arial" w:eastAsia="Times New Roman" w:hAnsi="Arial" w:cs="Arial"/>
          <w:b/>
          <w:bCs/>
          <w:sz w:val="36"/>
          <w:szCs w:val="36"/>
        </w:rPr>
        <w:t>–</w:t>
      </w:r>
      <w:r>
        <w:rPr>
          <w:rFonts w:ascii="Arial" w:eastAsia="Times New Roman" w:hAnsi="Arial" w:cs="Arial"/>
          <w:b/>
          <w:bCs/>
          <w:sz w:val="36"/>
          <w:szCs w:val="36"/>
        </w:rPr>
        <w:t xml:space="preserve"> All</w:t>
      </w:r>
    </w:p>
    <w:p w14:paraId="1D40145B" w14:textId="7C62901C" w:rsidR="00A6470C" w:rsidRDefault="00A6470C" w:rsidP="0096712C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PM</w:t>
      </w:r>
      <w:r w:rsidR="00F96FA6">
        <w:rPr>
          <w:rFonts w:ascii="Arial" w:eastAsia="Times New Roman" w:hAnsi="Arial" w:cs="Arial"/>
          <w:b/>
          <w:bCs/>
          <w:sz w:val="36"/>
          <w:szCs w:val="36"/>
        </w:rPr>
        <w:t>A</w:t>
      </w:r>
      <w:r>
        <w:rPr>
          <w:rFonts w:ascii="Arial" w:eastAsia="Times New Roman" w:hAnsi="Arial" w:cs="Arial"/>
          <w:b/>
          <w:bCs/>
          <w:sz w:val="36"/>
          <w:szCs w:val="36"/>
        </w:rPr>
        <w:t>-19268-312</w:t>
      </w:r>
    </w:p>
    <w:p w14:paraId="5E909AA0" w14:textId="307540B4" w:rsidR="00340862" w:rsidRPr="0096712C" w:rsidRDefault="004C0831" w:rsidP="0096712C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p w14:paraId="6C88E07C" w14:textId="58906D39" w:rsidR="004C0831" w:rsidRDefault="004C0831" w:rsidP="0096712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513A8B">
        <w:rPr>
          <w:rFonts w:ascii="Arial" w:eastAsia="Times New Roman" w:hAnsi="Arial" w:cs="Arial"/>
          <w:b/>
          <w:bCs/>
          <w:sz w:val="24"/>
          <w:szCs w:val="24"/>
        </w:rPr>
        <w:t>02/07/19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96712C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>Agency:</w:t>
      </w:r>
      <w:r w:rsidR="0096712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 xml:space="preserve"> CAOs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71420FCF" w14:textId="77777777" w:rsidR="0096712C" w:rsidRPr="004C0831" w:rsidRDefault="0096712C" w:rsidP="0096712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0B06C41B" w14:textId="1E32D7CA" w:rsidR="004C0831" w:rsidRDefault="004C0831" w:rsidP="0096712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Subject:</w:t>
      </w:r>
      <w:r w:rsidR="0097712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6712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01C46">
        <w:rPr>
          <w:rFonts w:ascii="Arial" w:eastAsia="Times New Roman" w:hAnsi="Arial" w:cs="Arial"/>
          <w:b/>
          <w:bCs/>
          <w:sz w:val="24"/>
          <w:szCs w:val="24"/>
        </w:rPr>
        <w:t>Notice of End of Coverage for the Postpartum Period</w:t>
      </w:r>
    </w:p>
    <w:p w14:paraId="2360D4E2" w14:textId="77777777" w:rsidR="0096712C" w:rsidRPr="004C0831" w:rsidRDefault="0096712C" w:rsidP="0096712C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1D9DF935" w14:textId="518DCEF2" w:rsidR="00F753A8" w:rsidRPr="001F25AC" w:rsidRDefault="004C0831" w:rsidP="009671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25AC">
        <w:rPr>
          <w:rFonts w:ascii="Arial" w:hAnsi="Arial" w:cs="Arial"/>
          <w:b/>
          <w:sz w:val="24"/>
          <w:szCs w:val="24"/>
        </w:rPr>
        <w:t>Question</w:t>
      </w:r>
      <w:r w:rsidRPr="001F25AC">
        <w:rPr>
          <w:rFonts w:ascii="Arial" w:hAnsi="Arial" w:cs="Arial"/>
          <w:sz w:val="24"/>
          <w:szCs w:val="24"/>
        </w:rPr>
        <w:t>:</w:t>
      </w:r>
      <w:r w:rsidR="00A7775E" w:rsidRPr="001F25AC">
        <w:rPr>
          <w:rFonts w:ascii="Arial" w:hAnsi="Arial" w:cs="Arial"/>
          <w:sz w:val="24"/>
          <w:szCs w:val="24"/>
        </w:rPr>
        <w:t xml:space="preserve">  </w:t>
      </w:r>
      <w:r w:rsidR="00E24119" w:rsidRPr="001F25AC">
        <w:rPr>
          <w:rFonts w:ascii="Arial" w:hAnsi="Arial" w:cs="Arial"/>
          <w:sz w:val="24"/>
          <w:szCs w:val="24"/>
        </w:rPr>
        <w:t>Should a notice be sent when a pregnancy is end dated and the postpartum period is calculated?</w:t>
      </w:r>
    </w:p>
    <w:p w14:paraId="2BA7238E" w14:textId="77777777" w:rsidR="004C0831" w:rsidRPr="001F25AC" w:rsidRDefault="00146141" w:rsidP="0096712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054F0653"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2"/>
        <w:gridCol w:w="88"/>
      </w:tblGrid>
      <w:tr w:rsidR="00A7775E" w:rsidRPr="001F25AC" w14:paraId="036C7133" w14:textId="77777777" w:rsidTr="00F271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BC40B" w14:textId="42B0BDA3" w:rsidR="004C0831" w:rsidRPr="001F25AC" w:rsidRDefault="004C0831" w:rsidP="009671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25A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Response By:</w:t>
            </w:r>
            <w:r w:rsidR="0096712C" w:rsidRPr="001F25A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1F25A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513A8B" w:rsidRPr="001F25A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Division of </w:t>
            </w:r>
            <w:r w:rsidR="00E24119" w:rsidRPr="001F25A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Health Services</w:t>
            </w:r>
            <w:r w:rsidR="00A6470C" w:rsidRPr="001F25A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Date: </w:t>
            </w:r>
            <w:r w:rsidR="00C671D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02/20/19</w:t>
            </w:r>
            <w:r w:rsidR="00A6470C" w:rsidRPr="001F25A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C6CC272" w14:textId="468D66CB" w:rsidR="00977122" w:rsidRPr="001F25AC" w:rsidRDefault="00977122" w:rsidP="00967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14:paraId="723F6693" w14:textId="2C124CDB" w:rsidR="00340862" w:rsidRPr="001F25AC" w:rsidRDefault="00340862" w:rsidP="009671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01E760" w14:textId="427C750F" w:rsidR="000E274D" w:rsidRPr="001F25AC" w:rsidRDefault="00E24119" w:rsidP="009671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25AC">
        <w:rPr>
          <w:rFonts w:ascii="Arial" w:hAnsi="Arial" w:cs="Arial"/>
          <w:sz w:val="24"/>
          <w:szCs w:val="24"/>
        </w:rPr>
        <w:t>Yes, a notice (reason code 966, option D) should be sent when the pregnancy is end dated</w:t>
      </w:r>
      <w:r w:rsidR="005C3BBA" w:rsidRPr="001F25AC">
        <w:rPr>
          <w:rFonts w:ascii="Arial" w:hAnsi="Arial" w:cs="Arial"/>
          <w:sz w:val="24"/>
          <w:szCs w:val="24"/>
        </w:rPr>
        <w:t xml:space="preserve"> </w:t>
      </w:r>
      <w:r w:rsidRPr="001F25AC">
        <w:rPr>
          <w:rFonts w:ascii="Arial" w:hAnsi="Arial" w:cs="Arial"/>
          <w:sz w:val="24"/>
          <w:szCs w:val="24"/>
        </w:rPr>
        <w:t>and a close date is systematically entered based on the postpartum period</w:t>
      </w:r>
      <w:r w:rsidR="00CB5D6F" w:rsidRPr="001F25AC">
        <w:rPr>
          <w:rFonts w:ascii="Arial" w:hAnsi="Arial" w:cs="Arial"/>
          <w:sz w:val="24"/>
          <w:szCs w:val="24"/>
        </w:rPr>
        <w:t xml:space="preserve"> for MG00P, MG90P and MG91P budgets.</w:t>
      </w:r>
    </w:p>
    <w:p w14:paraId="7F174313" w14:textId="77777777" w:rsidR="000E274D" w:rsidRPr="001F25AC" w:rsidRDefault="000E274D" w:rsidP="009671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1B429A" w14:textId="4B7F7DDE" w:rsidR="00A86C3A" w:rsidRPr="001F25AC" w:rsidRDefault="000E274D" w:rsidP="00541E7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1F25AC">
        <w:rPr>
          <w:rFonts w:ascii="Arial" w:hAnsi="Arial" w:cs="Arial"/>
          <w:b/>
          <w:sz w:val="24"/>
          <w:szCs w:val="24"/>
        </w:rPr>
        <w:t>E</w:t>
      </w:r>
      <w:r w:rsidR="005C3BBA" w:rsidRPr="001F25AC">
        <w:rPr>
          <w:rFonts w:ascii="Arial" w:hAnsi="Arial" w:cs="Arial"/>
          <w:b/>
          <w:sz w:val="24"/>
          <w:szCs w:val="24"/>
        </w:rPr>
        <w:t>xample</w:t>
      </w:r>
      <w:r w:rsidRPr="001F25AC">
        <w:rPr>
          <w:rFonts w:ascii="Arial" w:hAnsi="Arial" w:cs="Arial"/>
          <w:sz w:val="24"/>
          <w:szCs w:val="24"/>
        </w:rPr>
        <w:t>:</w:t>
      </w:r>
      <w:r w:rsidR="005C3BBA" w:rsidRPr="001F25AC">
        <w:rPr>
          <w:rFonts w:ascii="Arial" w:hAnsi="Arial" w:cs="Arial"/>
          <w:sz w:val="24"/>
          <w:szCs w:val="24"/>
        </w:rPr>
        <w:t xml:space="preserve"> </w:t>
      </w:r>
      <w:r w:rsidRPr="001F25AC">
        <w:rPr>
          <w:rFonts w:ascii="Arial" w:hAnsi="Arial" w:cs="Arial"/>
          <w:sz w:val="24"/>
          <w:szCs w:val="24"/>
        </w:rPr>
        <w:t>A</w:t>
      </w:r>
      <w:r w:rsidR="00D80569" w:rsidRPr="001F25AC">
        <w:rPr>
          <w:rFonts w:ascii="Arial" w:hAnsi="Arial" w:cs="Arial"/>
          <w:sz w:val="24"/>
          <w:szCs w:val="24"/>
        </w:rPr>
        <w:t xml:space="preserve"> single</w:t>
      </w:r>
      <w:r w:rsidR="00251D25" w:rsidRPr="001F25AC">
        <w:rPr>
          <w:rFonts w:ascii="Arial" w:hAnsi="Arial" w:cs="Arial"/>
          <w:sz w:val="24"/>
          <w:szCs w:val="24"/>
        </w:rPr>
        <w:t>,</w:t>
      </w:r>
      <w:r w:rsidR="00D80569" w:rsidRPr="001F25AC">
        <w:rPr>
          <w:rFonts w:ascii="Arial" w:hAnsi="Arial" w:cs="Arial"/>
          <w:sz w:val="24"/>
          <w:szCs w:val="24"/>
        </w:rPr>
        <w:t xml:space="preserve"> pregnant woman has income less than 33</w:t>
      </w:r>
      <w:r w:rsidRPr="001F25AC">
        <w:rPr>
          <w:rFonts w:ascii="Arial" w:hAnsi="Arial" w:cs="Arial"/>
          <w:sz w:val="24"/>
          <w:szCs w:val="24"/>
        </w:rPr>
        <w:t xml:space="preserve"> percent</w:t>
      </w:r>
      <w:r w:rsidR="00D80569" w:rsidRPr="001F25AC">
        <w:rPr>
          <w:rFonts w:ascii="Arial" w:hAnsi="Arial" w:cs="Arial"/>
          <w:sz w:val="24"/>
          <w:szCs w:val="24"/>
        </w:rPr>
        <w:t xml:space="preserve"> of </w:t>
      </w:r>
      <w:r w:rsidRPr="001F25AC">
        <w:rPr>
          <w:rFonts w:ascii="Arial" w:hAnsi="Arial" w:cs="Arial"/>
          <w:sz w:val="24"/>
          <w:szCs w:val="24"/>
        </w:rPr>
        <w:t>the Federal Poverty Income Guideline</w:t>
      </w:r>
      <w:r w:rsidR="00D80569" w:rsidRPr="001F25AC">
        <w:rPr>
          <w:rFonts w:ascii="Arial" w:hAnsi="Arial" w:cs="Arial"/>
          <w:sz w:val="24"/>
          <w:szCs w:val="24"/>
        </w:rPr>
        <w:t xml:space="preserve"> and then reports the birth of a child</w:t>
      </w:r>
      <w:r w:rsidR="005C3BBA" w:rsidRPr="001F25AC">
        <w:rPr>
          <w:rFonts w:ascii="Arial" w:hAnsi="Arial" w:cs="Arial"/>
          <w:sz w:val="24"/>
          <w:szCs w:val="24"/>
        </w:rPr>
        <w:t>.</w:t>
      </w:r>
      <w:r w:rsidR="00D80569" w:rsidRPr="001F25AC">
        <w:rPr>
          <w:rFonts w:ascii="Arial" w:hAnsi="Arial" w:cs="Arial"/>
          <w:sz w:val="24"/>
          <w:szCs w:val="24"/>
        </w:rPr>
        <w:t xml:space="preserve"> </w:t>
      </w:r>
      <w:r w:rsidR="0096712C" w:rsidRPr="001F25AC">
        <w:rPr>
          <w:rFonts w:ascii="Arial" w:hAnsi="Arial" w:cs="Arial"/>
          <w:sz w:val="24"/>
          <w:szCs w:val="24"/>
        </w:rPr>
        <w:t xml:space="preserve"> </w:t>
      </w:r>
      <w:r w:rsidR="005C3BBA" w:rsidRPr="001F25AC">
        <w:rPr>
          <w:rFonts w:ascii="Arial" w:hAnsi="Arial" w:cs="Arial"/>
          <w:sz w:val="24"/>
          <w:szCs w:val="24"/>
        </w:rPr>
        <w:t>S</w:t>
      </w:r>
      <w:r w:rsidR="00D80569" w:rsidRPr="001F25AC">
        <w:rPr>
          <w:rFonts w:ascii="Arial" w:hAnsi="Arial" w:cs="Arial"/>
          <w:sz w:val="24"/>
          <w:szCs w:val="24"/>
        </w:rPr>
        <w:t xml:space="preserve">he transitions from MG00P to MG27T </w:t>
      </w:r>
      <w:r w:rsidR="003B5ECC" w:rsidRPr="001F25AC">
        <w:rPr>
          <w:rFonts w:ascii="Arial" w:hAnsi="Arial" w:cs="Arial"/>
          <w:sz w:val="24"/>
          <w:szCs w:val="24"/>
        </w:rPr>
        <w:t xml:space="preserve">immediately </w:t>
      </w:r>
      <w:r w:rsidR="00D80569" w:rsidRPr="001F25AC">
        <w:rPr>
          <w:rFonts w:ascii="Arial" w:hAnsi="Arial" w:cs="Arial"/>
          <w:sz w:val="24"/>
          <w:szCs w:val="24"/>
        </w:rPr>
        <w:t>due to parent/caretaker</w:t>
      </w:r>
      <w:r w:rsidR="003B5ECC" w:rsidRPr="001F25AC">
        <w:rPr>
          <w:rFonts w:ascii="Arial" w:hAnsi="Arial" w:cs="Arial"/>
          <w:sz w:val="24"/>
          <w:szCs w:val="24"/>
        </w:rPr>
        <w:t xml:space="preserve"> status</w:t>
      </w:r>
      <w:r w:rsidRPr="001F25AC">
        <w:rPr>
          <w:rFonts w:ascii="Arial" w:hAnsi="Arial" w:cs="Arial"/>
          <w:sz w:val="24"/>
          <w:szCs w:val="24"/>
        </w:rPr>
        <w:t>. N</w:t>
      </w:r>
      <w:r w:rsidR="00D80569" w:rsidRPr="001F25AC">
        <w:rPr>
          <w:rFonts w:ascii="Arial" w:hAnsi="Arial" w:cs="Arial"/>
          <w:sz w:val="24"/>
          <w:szCs w:val="24"/>
        </w:rPr>
        <w:t xml:space="preserve">o </w:t>
      </w:r>
      <w:r w:rsidRPr="001F25AC">
        <w:rPr>
          <w:rFonts w:ascii="Arial" w:hAnsi="Arial" w:cs="Arial"/>
          <w:sz w:val="24"/>
          <w:szCs w:val="24"/>
        </w:rPr>
        <w:t xml:space="preserve">postpartum </w:t>
      </w:r>
      <w:r w:rsidR="00D80569" w:rsidRPr="001F25AC">
        <w:rPr>
          <w:rFonts w:ascii="Arial" w:hAnsi="Arial" w:cs="Arial"/>
          <w:sz w:val="24"/>
          <w:szCs w:val="24"/>
        </w:rPr>
        <w:t xml:space="preserve">notice should </w:t>
      </w:r>
      <w:r w:rsidR="003B5ECC" w:rsidRPr="001F25AC">
        <w:rPr>
          <w:rFonts w:ascii="Arial" w:hAnsi="Arial" w:cs="Arial"/>
          <w:sz w:val="24"/>
          <w:szCs w:val="24"/>
        </w:rPr>
        <w:t xml:space="preserve">be sent to the </w:t>
      </w:r>
      <w:r w:rsidRPr="001F25AC">
        <w:rPr>
          <w:rFonts w:ascii="Arial" w:hAnsi="Arial" w:cs="Arial"/>
          <w:sz w:val="24"/>
          <w:szCs w:val="24"/>
        </w:rPr>
        <w:t>woman</w:t>
      </w:r>
      <w:r w:rsidR="003B5ECC" w:rsidRPr="001F25AC">
        <w:rPr>
          <w:rFonts w:ascii="Arial" w:hAnsi="Arial" w:cs="Arial"/>
          <w:sz w:val="24"/>
          <w:szCs w:val="24"/>
        </w:rPr>
        <w:t>.</w:t>
      </w:r>
      <w:r w:rsidR="00D80569" w:rsidRPr="001F25AC">
        <w:rPr>
          <w:rFonts w:ascii="Arial" w:hAnsi="Arial" w:cs="Arial"/>
          <w:sz w:val="24"/>
          <w:szCs w:val="24"/>
        </w:rPr>
        <w:t xml:space="preserve"> </w:t>
      </w:r>
    </w:p>
    <w:p w14:paraId="03DD9DFA" w14:textId="77777777" w:rsidR="0096712C" w:rsidRPr="001F25AC" w:rsidRDefault="0096712C" w:rsidP="009671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17877C" w14:textId="50FE4600" w:rsidR="000E274D" w:rsidRPr="001F25AC" w:rsidRDefault="000E274D" w:rsidP="00541E7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1F25AC">
        <w:rPr>
          <w:rFonts w:ascii="Arial" w:hAnsi="Arial" w:cs="Arial"/>
          <w:b/>
          <w:sz w:val="24"/>
          <w:szCs w:val="24"/>
        </w:rPr>
        <w:t>Example</w:t>
      </w:r>
      <w:r w:rsidRPr="001F25AC">
        <w:rPr>
          <w:rFonts w:ascii="Arial" w:hAnsi="Arial" w:cs="Arial"/>
          <w:sz w:val="24"/>
          <w:szCs w:val="24"/>
        </w:rPr>
        <w:t>: A single</w:t>
      </w:r>
      <w:r w:rsidR="00251D25" w:rsidRPr="001F25AC">
        <w:rPr>
          <w:rFonts w:ascii="Arial" w:hAnsi="Arial" w:cs="Arial"/>
          <w:sz w:val="24"/>
          <w:szCs w:val="24"/>
        </w:rPr>
        <w:t>,</w:t>
      </w:r>
      <w:r w:rsidRPr="001F25AC">
        <w:rPr>
          <w:rFonts w:ascii="Arial" w:hAnsi="Arial" w:cs="Arial"/>
          <w:sz w:val="24"/>
          <w:szCs w:val="24"/>
        </w:rPr>
        <w:t xml:space="preserve"> pregnant woman </w:t>
      </w:r>
      <w:r w:rsidR="007143C7" w:rsidRPr="001F25AC">
        <w:rPr>
          <w:rFonts w:ascii="Arial" w:hAnsi="Arial" w:cs="Arial"/>
          <w:sz w:val="24"/>
          <w:szCs w:val="24"/>
        </w:rPr>
        <w:t xml:space="preserve">in MG00P </w:t>
      </w:r>
      <w:r w:rsidRPr="001F25AC">
        <w:rPr>
          <w:rFonts w:ascii="Arial" w:hAnsi="Arial" w:cs="Arial"/>
          <w:sz w:val="24"/>
          <w:szCs w:val="24"/>
        </w:rPr>
        <w:t xml:space="preserve">has income </w:t>
      </w:r>
      <w:r w:rsidR="007143C7" w:rsidRPr="001F25AC">
        <w:rPr>
          <w:rFonts w:ascii="Arial" w:hAnsi="Arial" w:cs="Arial"/>
          <w:sz w:val="24"/>
          <w:szCs w:val="24"/>
        </w:rPr>
        <w:t>over</w:t>
      </w:r>
      <w:r w:rsidRPr="001F25AC">
        <w:rPr>
          <w:rFonts w:ascii="Arial" w:hAnsi="Arial" w:cs="Arial"/>
          <w:sz w:val="24"/>
          <w:szCs w:val="24"/>
        </w:rPr>
        <w:t xml:space="preserve"> 33 percent of the Federal Poverty Income Guideline</w:t>
      </w:r>
      <w:r w:rsidR="007143C7" w:rsidRPr="001F25AC">
        <w:rPr>
          <w:rFonts w:ascii="Arial" w:hAnsi="Arial" w:cs="Arial"/>
          <w:sz w:val="24"/>
          <w:szCs w:val="24"/>
        </w:rPr>
        <w:t>, but under 215 percent and then</w:t>
      </w:r>
      <w:r w:rsidRPr="001F25AC">
        <w:rPr>
          <w:rFonts w:ascii="Arial" w:hAnsi="Arial" w:cs="Arial"/>
          <w:sz w:val="24"/>
          <w:szCs w:val="24"/>
        </w:rPr>
        <w:t xml:space="preserve"> reports the birth of a child.  She </w:t>
      </w:r>
      <w:r w:rsidR="007143C7" w:rsidRPr="001F25AC">
        <w:rPr>
          <w:rFonts w:ascii="Arial" w:hAnsi="Arial" w:cs="Arial"/>
          <w:sz w:val="24"/>
          <w:szCs w:val="24"/>
        </w:rPr>
        <w:t>remains eligible in MG00P and a close date is set based on the end of the postpartum period. A postpartum notice (reason 966, option D) should be sent to the woman.</w:t>
      </w:r>
    </w:p>
    <w:p w14:paraId="2B35E619" w14:textId="77777777" w:rsidR="000E274D" w:rsidRPr="001F25AC" w:rsidRDefault="000E274D" w:rsidP="009671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2E7D92" w14:textId="0E9FF824" w:rsidR="003B5ECC" w:rsidRPr="001F25AC" w:rsidRDefault="003B5ECC" w:rsidP="009671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25AC">
        <w:rPr>
          <w:rFonts w:ascii="Arial" w:hAnsi="Arial" w:cs="Arial"/>
          <w:sz w:val="24"/>
          <w:szCs w:val="24"/>
        </w:rPr>
        <w:t xml:space="preserve">However, it has been determined that the system is failing to generate </w:t>
      </w:r>
      <w:r w:rsidR="005C3BBA" w:rsidRPr="001F25AC">
        <w:rPr>
          <w:rFonts w:ascii="Arial" w:hAnsi="Arial" w:cs="Arial"/>
          <w:sz w:val="24"/>
          <w:szCs w:val="24"/>
        </w:rPr>
        <w:t xml:space="preserve">a </w:t>
      </w:r>
      <w:r w:rsidRPr="001F25AC">
        <w:rPr>
          <w:rFonts w:ascii="Arial" w:hAnsi="Arial" w:cs="Arial"/>
          <w:sz w:val="24"/>
          <w:szCs w:val="24"/>
        </w:rPr>
        <w:t>postpartum notice</w:t>
      </w:r>
      <w:r w:rsidR="005C3BBA" w:rsidRPr="001F25AC">
        <w:rPr>
          <w:rFonts w:ascii="Arial" w:hAnsi="Arial" w:cs="Arial"/>
          <w:sz w:val="24"/>
          <w:szCs w:val="24"/>
        </w:rPr>
        <w:t xml:space="preserve"> </w:t>
      </w:r>
      <w:r w:rsidR="007143C7" w:rsidRPr="001F25AC">
        <w:rPr>
          <w:rFonts w:ascii="Arial" w:hAnsi="Arial" w:cs="Arial"/>
          <w:sz w:val="24"/>
          <w:szCs w:val="24"/>
        </w:rPr>
        <w:t>(reason code 966</w:t>
      </w:r>
      <w:r w:rsidR="00E407E2" w:rsidRPr="001F25AC">
        <w:rPr>
          <w:rFonts w:ascii="Arial" w:hAnsi="Arial" w:cs="Arial"/>
          <w:sz w:val="24"/>
          <w:szCs w:val="24"/>
        </w:rPr>
        <w:t>,</w:t>
      </w:r>
      <w:r w:rsidR="007143C7" w:rsidRPr="001F25AC">
        <w:rPr>
          <w:rFonts w:ascii="Arial" w:hAnsi="Arial" w:cs="Arial"/>
          <w:sz w:val="24"/>
          <w:szCs w:val="24"/>
        </w:rPr>
        <w:t xml:space="preserve"> option D) </w:t>
      </w:r>
      <w:r w:rsidRPr="001F25AC">
        <w:rPr>
          <w:rFonts w:ascii="Arial" w:hAnsi="Arial" w:cs="Arial"/>
          <w:sz w:val="24"/>
          <w:szCs w:val="24"/>
        </w:rPr>
        <w:t xml:space="preserve">when a pregnancy </w:t>
      </w:r>
      <w:r w:rsidR="007143C7" w:rsidRPr="001F25AC">
        <w:rPr>
          <w:rFonts w:ascii="Arial" w:hAnsi="Arial" w:cs="Arial"/>
          <w:sz w:val="24"/>
          <w:szCs w:val="24"/>
        </w:rPr>
        <w:t xml:space="preserve">is terminated in </w:t>
      </w:r>
      <w:r w:rsidR="007143C7" w:rsidRPr="001F25AC">
        <w:rPr>
          <w:rFonts w:ascii="Arial" w:hAnsi="Arial" w:cs="Arial"/>
          <w:sz w:val="24"/>
          <w:szCs w:val="24"/>
          <w:u w:val="single"/>
        </w:rPr>
        <w:t>all</w:t>
      </w:r>
      <w:r w:rsidR="007143C7" w:rsidRPr="001F25AC">
        <w:rPr>
          <w:rFonts w:ascii="Arial" w:hAnsi="Arial" w:cs="Arial"/>
          <w:sz w:val="24"/>
          <w:szCs w:val="24"/>
        </w:rPr>
        <w:t xml:space="preserve"> scenarios.  See Daily Status, </w:t>
      </w:r>
      <w:hyperlink r:id="rId5" w:history="1">
        <w:r w:rsidR="007143C7" w:rsidRPr="001F25AC">
          <w:rPr>
            <w:rStyle w:val="Hyperlink"/>
            <w:rFonts w:ascii="Arial" w:hAnsi="Arial" w:cs="Arial"/>
            <w:sz w:val="24"/>
            <w:szCs w:val="24"/>
          </w:rPr>
          <w:t>D</w:t>
        </w:r>
        <w:r w:rsidR="00CB5D6F" w:rsidRPr="001F25AC">
          <w:rPr>
            <w:rStyle w:val="Hyperlink"/>
            <w:rFonts w:ascii="Arial" w:hAnsi="Arial" w:cs="Arial"/>
            <w:sz w:val="24"/>
            <w:szCs w:val="24"/>
          </w:rPr>
          <w:t>19021905</w:t>
        </w:r>
      </w:hyperlink>
      <w:r w:rsidR="007143C7" w:rsidRPr="001F25AC">
        <w:rPr>
          <w:rFonts w:ascii="Arial" w:hAnsi="Arial" w:cs="Arial"/>
          <w:sz w:val="24"/>
          <w:szCs w:val="24"/>
        </w:rPr>
        <w:t>.</w:t>
      </w:r>
    </w:p>
    <w:p w14:paraId="34B39C19" w14:textId="77777777" w:rsidR="0096712C" w:rsidRPr="001F25AC" w:rsidRDefault="0096712C" w:rsidP="009671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9B69B7" w14:textId="7C7CB4D1" w:rsidR="000E265A" w:rsidRPr="001F25AC" w:rsidRDefault="007143C7" w:rsidP="009671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25AC">
        <w:rPr>
          <w:rFonts w:ascii="Arial" w:hAnsi="Arial" w:cs="Arial"/>
          <w:sz w:val="24"/>
          <w:szCs w:val="24"/>
        </w:rPr>
        <w:t>C</w:t>
      </w:r>
      <w:r w:rsidR="000E265A" w:rsidRPr="001F25AC">
        <w:rPr>
          <w:rFonts w:ascii="Arial" w:hAnsi="Arial" w:cs="Arial"/>
          <w:sz w:val="24"/>
          <w:szCs w:val="24"/>
        </w:rPr>
        <w:t>aseworker</w:t>
      </w:r>
      <w:r w:rsidRPr="001F25AC">
        <w:rPr>
          <w:rFonts w:ascii="Arial" w:hAnsi="Arial" w:cs="Arial"/>
          <w:sz w:val="24"/>
          <w:szCs w:val="24"/>
        </w:rPr>
        <w:t>s</w:t>
      </w:r>
      <w:r w:rsidR="000E265A" w:rsidRPr="001F25AC">
        <w:rPr>
          <w:rFonts w:ascii="Arial" w:hAnsi="Arial" w:cs="Arial"/>
          <w:sz w:val="24"/>
          <w:szCs w:val="24"/>
        </w:rPr>
        <w:t xml:space="preserve"> </w:t>
      </w:r>
      <w:r w:rsidRPr="001F25AC">
        <w:rPr>
          <w:rFonts w:ascii="Arial" w:hAnsi="Arial" w:cs="Arial"/>
          <w:sz w:val="24"/>
          <w:szCs w:val="24"/>
        </w:rPr>
        <w:t>must</w:t>
      </w:r>
      <w:r w:rsidR="000E265A" w:rsidRPr="001F25AC">
        <w:rPr>
          <w:rFonts w:ascii="Arial" w:hAnsi="Arial" w:cs="Arial"/>
          <w:sz w:val="24"/>
          <w:szCs w:val="24"/>
        </w:rPr>
        <w:t xml:space="preserve"> create and mail a manual notice if there is a future close date due to the end of a postpartum period</w:t>
      </w:r>
      <w:r w:rsidR="005C3BBA" w:rsidRPr="001F25AC">
        <w:rPr>
          <w:rFonts w:ascii="Arial" w:hAnsi="Arial" w:cs="Arial"/>
          <w:sz w:val="24"/>
          <w:szCs w:val="24"/>
        </w:rPr>
        <w:t xml:space="preserve"> and no immediate ongoing benefits.</w:t>
      </w:r>
      <w:r w:rsidRPr="001F25AC">
        <w:rPr>
          <w:rFonts w:ascii="Arial" w:hAnsi="Arial" w:cs="Arial"/>
          <w:sz w:val="24"/>
          <w:szCs w:val="24"/>
        </w:rPr>
        <w:t xml:space="preserve"> </w:t>
      </w:r>
      <w:r w:rsidR="009C037B" w:rsidRPr="001F25AC">
        <w:rPr>
          <w:rFonts w:ascii="Arial" w:hAnsi="Arial" w:cs="Arial"/>
          <w:sz w:val="24"/>
          <w:szCs w:val="24"/>
        </w:rPr>
        <w:t xml:space="preserve">Caseworkers should review the </w:t>
      </w:r>
      <w:r w:rsidR="00E407E2" w:rsidRPr="001F25AC">
        <w:rPr>
          <w:rFonts w:ascii="Arial" w:hAnsi="Arial" w:cs="Arial"/>
          <w:sz w:val="24"/>
          <w:szCs w:val="24"/>
        </w:rPr>
        <w:t>MA</w:t>
      </w:r>
      <w:r w:rsidR="009C037B" w:rsidRPr="001F25AC">
        <w:rPr>
          <w:rFonts w:ascii="Arial" w:hAnsi="Arial" w:cs="Arial"/>
          <w:sz w:val="24"/>
          <w:szCs w:val="24"/>
        </w:rPr>
        <w:t xml:space="preserve"> Budget Authorization screen while processing the end of a pregnancy to monitor for a future close date and no ongoing medical benefits for the mother.</w:t>
      </w:r>
      <w:r w:rsidRPr="001F25AC">
        <w:rPr>
          <w:rFonts w:ascii="Arial" w:hAnsi="Arial" w:cs="Arial"/>
          <w:sz w:val="24"/>
          <w:szCs w:val="24"/>
        </w:rPr>
        <w:t xml:space="preserve"> A copy of the manual notice must be scanned to the case record.</w:t>
      </w:r>
    </w:p>
    <w:p w14:paraId="429A8A34" w14:textId="77777777" w:rsidR="0096712C" w:rsidRPr="001F25AC" w:rsidRDefault="0096712C" w:rsidP="009671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0DB7CB" w14:textId="0A33CBE8" w:rsidR="00570330" w:rsidRPr="001F25AC" w:rsidRDefault="00570330" w:rsidP="009671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25AC">
        <w:rPr>
          <w:rFonts w:ascii="Arial" w:hAnsi="Arial" w:cs="Arial"/>
          <w:sz w:val="24"/>
          <w:szCs w:val="24"/>
        </w:rPr>
        <w:t xml:space="preserve">Please use the </w:t>
      </w:r>
      <w:r w:rsidR="00E407E2" w:rsidRPr="001F25AC">
        <w:rPr>
          <w:rFonts w:ascii="Arial" w:hAnsi="Arial" w:cs="Arial"/>
          <w:sz w:val="24"/>
          <w:szCs w:val="24"/>
        </w:rPr>
        <w:t>link</w:t>
      </w:r>
      <w:r w:rsidRPr="001F25AC">
        <w:rPr>
          <w:rFonts w:ascii="Arial" w:hAnsi="Arial" w:cs="Arial"/>
          <w:sz w:val="24"/>
          <w:szCs w:val="24"/>
        </w:rPr>
        <w:t xml:space="preserve"> below to access </w:t>
      </w:r>
      <w:r w:rsidR="009C037B" w:rsidRPr="001F25AC">
        <w:rPr>
          <w:rFonts w:ascii="Arial" w:hAnsi="Arial" w:cs="Arial"/>
          <w:sz w:val="24"/>
          <w:szCs w:val="24"/>
        </w:rPr>
        <w:t>a template for a PA162 listing reason 966/D, end of postpartum benefits.</w:t>
      </w:r>
    </w:p>
    <w:p w14:paraId="0022424D" w14:textId="3D562E3C" w:rsidR="00541E75" w:rsidRPr="001F25AC" w:rsidRDefault="00541E75" w:rsidP="009671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38785C" w14:textId="484E513E" w:rsidR="00541E75" w:rsidRPr="001F25AC" w:rsidRDefault="00146141" w:rsidP="0096712C">
      <w:pPr>
        <w:spacing w:after="0" w:line="240" w:lineRule="auto"/>
        <w:rPr>
          <w:rFonts w:ascii="Arial" w:hAnsi="Arial" w:cs="Arial"/>
          <w:color w:val="0000FF"/>
          <w:sz w:val="24"/>
          <w:szCs w:val="24"/>
          <w:u w:val="single"/>
        </w:rPr>
      </w:pPr>
      <w:hyperlink r:id="rId6" w:history="1">
        <w:r w:rsidR="00541E75" w:rsidRPr="009267F5">
          <w:rPr>
            <w:rStyle w:val="Hyperlink"/>
            <w:rFonts w:ascii="Arial" w:hAnsi="Arial" w:cs="Arial"/>
            <w:sz w:val="24"/>
            <w:szCs w:val="24"/>
          </w:rPr>
          <w:t>Attachment 1: PA 162 for MA Closure due to End of Postpartum Period (966D)</w:t>
        </w:r>
      </w:hyperlink>
    </w:p>
    <w:sectPr w:rsidR="00541E75" w:rsidRPr="001F2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60C5"/>
    <w:multiLevelType w:val="hybridMultilevel"/>
    <w:tmpl w:val="3E524426"/>
    <w:lvl w:ilvl="0" w:tplc="55DC74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0B33AE"/>
    <w:multiLevelType w:val="hybridMultilevel"/>
    <w:tmpl w:val="B0B6C4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AD4722"/>
    <w:multiLevelType w:val="hybridMultilevel"/>
    <w:tmpl w:val="5DEA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56D02"/>
    <w:multiLevelType w:val="hybridMultilevel"/>
    <w:tmpl w:val="6E2858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D67F23"/>
    <w:multiLevelType w:val="hybridMultilevel"/>
    <w:tmpl w:val="398C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44061"/>
    <w:rsid w:val="000E265A"/>
    <w:rsid w:val="000E274D"/>
    <w:rsid w:val="0014089C"/>
    <w:rsid w:val="00143B17"/>
    <w:rsid w:val="00146141"/>
    <w:rsid w:val="001971DC"/>
    <w:rsid w:val="001F25AC"/>
    <w:rsid w:val="00251D25"/>
    <w:rsid w:val="002C2B97"/>
    <w:rsid w:val="00340862"/>
    <w:rsid w:val="00343BD3"/>
    <w:rsid w:val="003531B7"/>
    <w:rsid w:val="00380223"/>
    <w:rsid w:val="003B5ECC"/>
    <w:rsid w:val="003D02B4"/>
    <w:rsid w:val="0041001F"/>
    <w:rsid w:val="00496330"/>
    <w:rsid w:val="004C0831"/>
    <w:rsid w:val="00513A8B"/>
    <w:rsid w:val="00541E75"/>
    <w:rsid w:val="00570330"/>
    <w:rsid w:val="005C3BBA"/>
    <w:rsid w:val="007143C7"/>
    <w:rsid w:val="00720CC6"/>
    <w:rsid w:val="00801C46"/>
    <w:rsid w:val="008D09D1"/>
    <w:rsid w:val="008D2866"/>
    <w:rsid w:val="008E7BEF"/>
    <w:rsid w:val="008F6A08"/>
    <w:rsid w:val="0091719F"/>
    <w:rsid w:val="009267F5"/>
    <w:rsid w:val="00966C1D"/>
    <w:rsid w:val="0096712C"/>
    <w:rsid w:val="009708A7"/>
    <w:rsid w:val="00977122"/>
    <w:rsid w:val="009A200F"/>
    <w:rsid w:val="009B2975"/>
    <w:rsid w:val="009C037B"/>
    <w:rsid w:val="00A574C6"/>
    <w:rsid w:val="00A6470C"/>
    <w:rsid w:val="00A7775E"/>
    <w:rsid w:val="00A86C3A"/>
    <w:rsid w:val="00A8707C"/>
    <w:rsid w:val="00A918FB"/>
    <w:rsid w:val="00AE7E97"/>
    <w:rsid w:val="00B42754"/>
    <w:rsid w:val="00B452AF"/>
    <w:rsid w:val="00B60DA6"/>
    <w:rsid w:val="00C54C93"/>
    <w:rsid w:val="00C671DF"/>
    <w:rsid w:val="00CB5D6F"/>
    <w:rsid w:val="00CC5D24"/>
    <w:rsid w:val="00D2079E"/>
    <w:rsid w:val="00D80569"/>
    <w:rsid w:val="00D820A0"/>
    <w:rsid w:val="00E24119"/>
    <w:rsid w:val="00E407E2"/>
    <w:rsid w:val="00EF38FA"/>
    <w:rsid w:val="00F0180E"/>
    <w:rsid w:val="00F46B77"/>
    <w:rsid w:val="00F753A8"/>
    <w:rsid w:val="00F83D43"/>
    <w:rsid w:val="00F86D4B"/>
    <w:rsid w:val="00F96FA6"/>
    <w:rsid w:val="00FA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96B70C0"/>
  <w15:docId w15:val="{ECA55768-047B-4953-BC2D-7E9AA74C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C4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25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ydhs/cs/groups/webcontent/documents/document/c_286793.pdf" TargetMode="External"/><Relationship Id="rId5" Type="http://schemas.openxmlformats.org/officeDocument/2006/relationships/hyperlink" Target="http://mydhs/cs/groups/webcontent/documents/document/c_286789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1801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Johnson, Daniel W</cp:lastModifiedBy>
  <cp:revision>2</cp:revision>
  <cp:lastPrinted>2019-02-13T20:17:00Z</cp:lastPrinted>
  <dcterms:created xsi:type="dcterms:W3CDTF">2019-02-22T14:43:00Z</dcterms:created>
  <dcterms:modified xsi:type="dcterms:W3CDTF">2019-02-22T14:43:00Z</dcterms:modified>
</cp:coreProperties>
</file>