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4954" w14:textId="00DD161A" w:rsidR="004D4C2F" w:rsidRDefault="00C26BB1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3CA590A1" w14:textId="05EBBD07" w:rsidR="004D4C2F" w:rsidRDefault="004D4C2F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MAWD</w:t>
      </w:r>
    </w:p>
    <w:p w14:paraId="4C269AF5" w14:textId="4A6B8A85" w:rsidR="004D4C2F" w:rsidRDefault="004D4C2F" w:rsidP="00C26BB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PMW-</w:t>
      </w:r>
      <w:r w:rsidR="00427075">
        <w:rPr>
          <w:rFonts w:ascii="Arial" w:eastAsia="Times New Roman" w:hAnsi="Arial" w:cs="Arial"/>
          <w:b/>
          <w:bCs/>
          <w:sz w:val="36"/>
          <w:szCs w:val="36"/>
        </w:rPr>
        <w:t>20508</w:t>
      </w:r>
      <w:r>
        <w:rPr>
          <w:rFonts w:ascii="Arial" w:eastAsia="Times New Roman" w:hAnsi="Arial" w:cs="Arial"/>
          <w:b/>
          <w:bCs/>
          <w:sz w:val="36"/>
          <w:szCs w:val="36"/>
        </w:rPr>
        <w:t>-316</w:t>
      </w:r>
    </w:p>
    <w:p w14:paraId="5C1724C3" w14:textId="77777777" w:rsidR="004D4C2F" w:rsidRDefault="004D4C2F" w:rsidP="004D4C2F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7B0CF382" w14:textId="2CB168D1" w:rsidR="00C26BB1" w:rsidRPr="003A1705" w:rsidRDefault="00C26BB1" w:rsidP="009B664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65F58">
        <w:rPr>
          <w:rFonts w:ascii="Arial" w:eastAsia="Times New Roman" w:hAnsi="Arial" w:cs="Arial"/>
          <w:b/>
          <w:bCs/>
          <w:sz w:val="24"/>
          <w:szCs w:val="24"/>
        </w:rPr>
        <w:t>2/27/2021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A59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01D0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01D0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>Agency:  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AE6BF22" w14:textId="77777777" w:rsidR="00C26BB1" w:rsidRPr="003A1705" w:rsidRDefault="00C26BB1" w:rsidP="00C26BB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13F4D66" w14:textId="1FB6D825" w:rsidR="00C26BB1" w:rsidRDefault="00C26BB1" w:rsidP="00C26BB1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A7E2D">
        <w:rPr>
          <w:rFonts w:ascii="Arial" w:eastAsia="Times New Roman" w:hAnsi="Arial" w:cs="Arial"/>
          <w:b/>
          <w:bCs/>
          <w:sz w:val="24"/>
          <w:szCs w:val="24"/>
        </w:rPr>
        <w:t xml:space="preserve">Medical Assistance (MA) Recipients </w:t>
      </w:r>
      <w:r w:rsidR="00867719">
        <w:rPr>
          <w:rFonts w:ascii="Arial" w:eastAsia="Times New Roman" w:hAnsi="Arial" w:cs="Arial"/>
          <w:b/>
          <w:bCs/>
          <w:sz w:val="24"/>
          <w:szCs w:val="24"/>
        </w:rPr>
        <w:t xml:space="preserve">Who Become Eligible for </w:t>
      </w:r>
      <w:r w:rsidR="006439E3">
        <w:rPr>
          <w:rFonts w:ascii="Arial" w:eastAsia="Times New Roman" w:hAnsi="Arial" w:cs="Arial"/>
          <w:b/>
          <w:bCs/>
          <w:sz w:val="24"/>
          <w:szCs w:val="24"/>
        </w:rPr>
        <w:t xml:space="preserve">Medical Assistance for Workers with Disabilities (MAWD) </w:t>
      </w:r>
      <w:r w:rsidR="005A702D">
        <w:rPr>
          <w:rFonts w:ascii="Arial" w:eastAsia="Times New Roman" w:hAnsi="Arial" w:cs="Arial"/>
          <w:b/>
          <w:bCs/>
          <w:sz w:val="24"/>
          <w:szCs w:val="24"/>
        </w:rPr>
        <w:t xml:space="preserve">During the COVID-19 Emergency </w:t>
      </w:r>
      <w:r w:rsidR="003A3843">
        <w:rPr>
          <w:rFonts w:ascii="Arial" w:eastAsia="Times New Roman" w:hAnsi="Arial" w:cs="Arial"/>
          <w:b/>
          <w:bCs/>
          <w:sz w:val="24"/>
          <w:szCs w:val="24"/>
        </w:rPr>
        <w:t>Must</w:t>
      </w:r>
      <w:r w:rsidR="00EF15CC">
        <w:rPr>
          <w:rFonts w:ascii="Arial" w:eastAsia="Times New Roman" w:hAnsi="Arial" w:cs="Arial"/>
          <w:b/>
          <w:bCs/>
          <w:sz w:val="24"/>
          <w:szCs w:val="24"/>
        </w:rPr>
        <w:t xml:space="preserve"> Not Owe a Monthly Premium</w:t>
      </w:r>
    </w:p>
    <w:p w14:paraId="348917EC" w14:textId="77777777" w:rsidR="00C26BB1" w:rsidRPr="003A1705" w:rsidRDefault="00C26BB1" w:rsidP="00C26BB1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4B10FC7" w14:textId="2BA39557" w:rsidR="006439E3" w:rsidRPr="005D37BA" w:rsidRDefault="00C26BB1" w:rsidP="007C4B9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D37BA">
        <w:rPr>
          <w:rFonts w:ascii="Arial" w:hAnsi="Arial" w:cs="Arial"/>
          <w:sz w:val="24"/>
          <w:szCs w:val="24"/>
        </w:rPr>
        <w:t xml:space="preserve">:  </w:t>
      </w:r>
      <w:r w:rsidR="004A59BF">
        <w:rPr>
          <w:rFonts w:ascii="Arial" w:hAnsi="Arial" w:cs="Arial"/>
          <w:sz w:val="24"/>
          <w:szCs w:val="24"/>
        </w:rPr>
        <w:tab/>
      </w:r>
      <w:r w:rsidR="00C014A4" w:rsidRPr="00D65F58">
        <w:rPr>
          <w:rFonts w:ascii="Arial" w:hAnsi="Arial" w:cs="Arial"/>
          <w:b/>
          <w:bCs/>
          <w:sz w:val="24"/>
          <w:szCs w:val="24"/>
        </w:rPr>
        <w:t>Should</w:t>
      </w:r>
      <w:r w:rsidR="0092282F" w:rsidRPr="00D65F58">
        <w:rPr>
          <w:rFonts w:ascii="Arial" w:hAnsi="Arial" w:cs="Arial"/>
          <w:b/>
          <w:bCs/>
          <w:sz w:val="24"/>
          <w:szCs w:val="24"/>
        </w:rPr>
        <w:t xml:space="preserve"> </w:t>
      </w:r>
      <w:r w:rsidR="005A702D" w:rsidRPr="00D65F58">
        <w:rPr>
          <w:rFonts w:ascii="Arial" w:hAnsi="Arial" w:cs="Arial"/>
          <w:b/>
          <w:bCs/>
          <w:sz w:val="24"/>
          <w:szCs w:val="24"/>
        </w:rPr>
        <w:t>MA recipients</w:t>
      </w:r>
      <w:r w:rsidR="00C7058C">
        <w:rPr>
          <w:rFonts w:ascii="Arial" w:hAnsi="Arial" w:cs="Arial"/>
          <w:b/>
          <w:bCs/>
          <w:sz w:val="24"/>
          <w:szCs w:val="24"/>
        </w:rPr>
        <w:t xml:space="preserve"> (in a category other than MAWD) </w:t>
      </w:r>
      <w:r w:rsidR="00C014A4" w:rsidRPr="00D65F58">
        <w:rPr>
          <w:rFonts w:ascii="Arial" w:hAnsi="Arial" w:cs="Arial"/>
          <w:b/>
          <w:bCs/>
          <w:sz w:val="24"/>
          <w:szCs w:val="24"/>
        </w:rPr>
        <w:t>wh</w:t>
      </w:r>
      <w:r w:rsidR="00C7058C">
        <w:rPr>
          <w:rFonts w:ascii="Arial" w:hAnsi="Arial" w:cs="Arial"/>
          <w:b/>
          <w:bCs/>
          <w:sz w:val="24"/>
          <w:szCs w:val="24"/>
        </w:rPr>
        <w:t xml:space="preserve">o </w:t>
      </w:r>
      <w:r w:rsidR="00C014A4" w:rsidRPr="00D65F58">
        <w:rPr>
          <w:rFonts w:ascii="Arial" w:hAnsi="Arial" w:cs="Arial"/>
          <w:b/>
          <w:bCs/>
          <w:sz w:val="24"/>
          <w:szCs w:val="24"/>
        </w:rPr>
        <w:t xml:space="preserve">become eligible for MAWD </w:t>
      </w:r>
      <w:r w:rsidR="00DA7E2D" w:rsidRPr="00D65F58">
        <w:rPr>
          <w:rFonts w:ascii="Arial" w:hAnsi="Arial" w:cs="Arial"/>
          <w:b/>
          <w:bCs/>
          <w:sz w:val="24"/>
          <w:szCs w:val="24"/>
        </w:rPr>
        <w:t xml:space="preserve">be responsible for a monthly premium </w:t>
      </w:r>
      <w:r w:rsidR="00BF6858" w:rsidRPr="00D65F58">
        <w:rPr>
          <w:rFonts w:ascii="Arial" w:hAnsi="Arial" w:cs="Arial"/>
          <w:b/>
          <w:bCs/>
          <w:sz w:val="24"/>
          <w:szCs w:val="24"/>
        </w:rPr>
        <w:t xml:space="preserve">during the coronavirus (COVID-19) </w:t>
      </w:r>
      <w:r w:rsidR="00F8575F">
        <w:rPr>
          <w:rFonts w:ascii="Arial" w:hAnsi="Arial" w:cs="Arial"/>
          <w:b/>
          <w:bCs/>
          <w:sz w:val="24"/>
          <w:szCs w:val="24"/>
        </w:rPr>
        <w:t xml:space="preserve">public health </w:t>
      </w:r>
      <w:r w:rsidR="00BF6858" w:rsidRPr="00D65F58">
        <w:rPr>
          <w:rFonts w:ascii="Arial" w:hAnsi="Arial" w:cs="Arial"/>
          <w:b/>
          <w:bCs/>
          <w:sz w:val="24"/>
          <w:szCs w:val="24"/>
        </w:rPr>
        <w:t>emergency</w:t>
      </w:r>
      <w:r w:rsidR="00BF6858" w:rsidRPr="008A2006">
        <w:rPr>
          <w:rFonts w:ascii="Arial" w:hAnsi="Arial" w:cs="Arial"/>
          <w:b/>
          <w:bCs/>
          <w:sz w:val="24"/>
          <w:szCs w:val="24"/>
        </w:rPr>
        <w:t>?</w:t>
      </w:r>
      <w:r w:rsidR="00BF6858">
        <w:rPr>
          <w:rFonts w:ascii="Arial" w:hAnsi="Arial" w:cs="Arial"/>
          <w:sz w:val="24"/>
          <w:szCs w:val="24"/>
        </w:rPr>
        <w:t xml:space="preserve"> </w:t>
      </w:r>
      <w:r w:rsidR="006439E3">
        <w:rPr>
          <w:rFonts w:ascii="Arial" w:hAnsi="Arial" w:cs="Arial"/>
          <w:sz w:val="24"/>
          <w:szCs w:val="24"/>
        </w:rPr>
        <w:t xml:space="preserve"> </w:t>
      </w:r>
    </w:p>
    <w:p w14:paraId="435A9878" w14:textId="77777777" w:rsidR="00C26BB1" w:rsidRPr="005D37BA" w:rsidRDefault="00C26BB1" w:rsidP="00C26B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0AD70" w14:textId="77777777" w:rsidR="00C26BB1" w:rsidRPr="00C26BB1" w:rsidRDefault="00652086" w:rsidP="00C26B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72A9B420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0"/>
        <w:gridCol w:w="2273"/>
        <w:gridCol w:w="97"/>
      </w:tblGrid>
      <w:tr w:rsidR="00C26BB1" w:rsidRPr="00C26BB1" w14:paraId="076B4AA9" w14:textId="77777777" w:rsidTr="000643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A74A3" w14:textId="77777777" w:rsidR="00C26BB1" w:rsidRPr="00C26BB1" w:rsidRDefault="00C26BB1" w:rsidP="00064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Response By:  Division of Health Services</w:t>
            </w:r>
          </w:p>
        </w:tc>
        <w:tc>
          <w:tcPr>
            <w:tcW w:w="0" w:type="auto"/>
            <w:vAlign w:val="center"/>
            <w:hideMark/>
          </w:tcPr>
          <w:p w14:paraId="7259479C" w14:textId="5926C6DD" w:rsidR="00C26BB1" w:rsidRPr="00C26BB1" w:rsidRDefault="00C26BB1" w:rsidP="000643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120A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001D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 w:rsidR="00120A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  <w:r w:rsidR="00001D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/21</w:t>
            </w:r>
          </w:p>
        </w:tc>
        <w:tc>
          <w:tcPr>
            <w:tcW w:w="0" w:type="auto"/>
          </w:tcPr>
          <w:p w14:paraId="661D26ED" w14:textId="77777777" w:rsidR="00C26BB1" w:rsidRPr="00C26BB1" w:rsidRDefault="00C26BB1" w:rsidP="00064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1BF2D6" w14:textId="076F7164" w:rsidR="009D0585" w:rsidRDefault="009D0585"/>
    <w:p w14:paraId="645F9AD0" w14:textId="5D98D167" w:rsidR="00D177FC" w:rsidRDefault="00D206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 </w:t>
      </w:r>
      <w:r w:rsidR="007747DF" w:rsidRPr="00213FC8">
        <w:rPr>
          <w:rFonts w:ascii="Arial" w:hAnsi="Arial" w:cs="Arial"/>
          <w:sz w:val="24"/>
          <w:szCs w:val="24"/>
        </w:rPr>
        <w:t>CMS</w:t>
      </w:r>
      <w:r w:rsidR="000612A7">
        <w:rPr>
          <w:rFonts w:ascii="Arial" w:hAnsi="Arial" w:cs="Arial"/>
          <w:sz w:val="24"/>
          <w:szCs w:val="24"/>
        </w:rPr>
        <w:t xml:space="preserve"> </w:t>
      </w:r>
      <w:r w:rsidR="004C6CBD">
        <w:rPr>
          <w:rFonts w:ascii="Arial" w:hAnsi="Arial" w:cs="Arial"/>
          <w:sz w:val="24"/>
          <w:szCs w:val="24"/>
        </w:rPr>
        <w:t xml:space="preserve">has </w:t>
      </w:r>
      <w:r w:rsidR="007747DF" w:rsidRPr="00213FC8">
        <w:rPr>
          <w:rFonts w:ascii="Arial" w:hAnsi="Arial" w:cs="Arial"/>
          <w:sz w:val="24"/>
          <w:szCs w:val="24"/>
        </w:rPr>
        <w:t>clarified</w:t>
      </w:r>
      <w:r w:rsidR="000612A7">
        <w:rPr>
          <w:rFonts w:ascii="Arial" w:hAnsi="Arial" w:cs="Arial"/>
          <w:sz w:val="24"/>
          <w:szCs w:val="24"/>
        </w:rPr>
        <w:t xml:space="preserve"> </w:t>
      </w:r>
      <w:r w:rsidR="004C6CBD">
        <w:rPr>
          <w:rFonts w:ascii="Arial" w:hAnsi="Arial" w:cs="Arial"/>
          <w:sz w:val="24"/>
          <w:szCs w:val="24"/>
        </w:rPr>
        <w:t xml:space="preserve">that </w:t>
      </w:r>
      <w:r w:rsidR="00C67E29">
        <w:rPr>
          <w:rFonts w:ascii="Arial" w:hAnsi="Arial" w:cs="Arial"/>
          <w:sz w:val="24"/>
          <w:szCs w:val="24"/>
        </w:rPr>
        <w:t>i</w:t>
      </w:r>
      <w:r w:rsidR="007747DF" w:rsidRPr="00213FC8">
        <w:rPr>
          <w:rFonts w:ascii="Arial" w:hAnsi="Arial" w:cs="Arial"/>
          <w:sz w:val="24"/>
          <w:szCs w:val="24"/>
        </w:rPr>
        <w:t xml:space="preserve">ndividuals who were open in </w:t>
      </w:r>
      <w:r w:rsidR="000B3BD0">
        <w:rPr>
          <w:rFonts w:ascii="Arial" w:hAnsi="Arial" w:cs="Arial"/>
          <w:sz w:val="24"/>
          <w:szCs w:val="24"/>
        </w:rPr>
        <w:t xml:space="preserve">an </w:t>
      </w:r>
      <w:r w:rsidR="00213FC8" w:rsidRPr="00213FC8">
        <w:rPr>
          <w:rFonts w:ascii="Arial" w:hAnsi="Arial" w:cs="Arial"/>
          <w:sz w:val="24"/>
          <w:szCs w:val="24"/>
        </w:rPr>
        <w:t>MA</w:t>
      </w:r>
      <w:r w:rsidR="00311122">
        <w:rPr>
          <w:rFonts w:ascii="Arial" w:hAnsi="Arial" w:cs="Arial"/>
          <w:sz w:val="24"/>
          <w:szCs w:val="24"/>
        </w:rPr>
        <w:t xml:space="preserve"> </w:t>
      </w:r>
      <w:r w:rsidR="000B3BD0">
        <w:rPr>
          <w:rFonts w:ascii="Arial" w:hAnsi="Arial" w:cs="Arial"/>
          <w:sz w:val="24"/>
          <w:szCs w:val="24"/>
        </w:rPr>
        <w:t>category</w:t>
      </w:r>
      <w:r w:rsidR="00311122">
        <w:rPr>
          <w:rFonts w:ascii="Arial" w:hAnsi="Arial" w:cs="Arial"/>
          <w:sz w:val="24"/>
          <w:szCs w:val="24"/>
        </w:rPr>
        <w:t xml:space="preserve"> </w:t>
      </w:r>
      <w:r w:rsidR="000B3BD0">
        <w:rPr>
          <w:rFonts w:ascii="Arial" w:hAnsi="Arial" w:cs="Arial"/>
          <w:sz w:val="24"/>
          <w:szCs w:val="24"/>
        </w:rPr>
        <w:t>that did not charge a premium</w:t>
      </w:r>
      <w:r w:rsidR="00311122">
        <w:rPr>
          <w:rFonts w:ascii="Arial" w:hAnsi="Arial" w:cs="Arial"/>
          <w:sz w:val="24"/>
          <w:szCs w:val="24"/>
        </w:rPr>
        <w:t>, including a Buy-In only category,</w:t>
      </w:r>
      <w:r w:rsidR="000B3BD0">
        <w:rPr>
          <w:rFonts w:ascii="Arial" w:hAnsi="Arial" w:cs="Arial"/>
          <w:sz w:val="24"/>
          <w:szCs w:val="24"/>
        </w:rPr>
        <w:t xml:space="preserve"> </w:t>
      </w:r>
      <w:r w:rsidR="005E24CB">
        <w:rPr>
          <w:rFonts w:ascii="Arial" w:hAnsi="Arial" w:cs="Arial"/>
          <w:sz w:val="24"/>
          <w:szCs w:val="24"/>
        </w:rPr>
        <w:t xml:space="preserve">on or after January 1, 2020 </w:t>
      </w:r>
      <w:r w:rsidR="007747DF" w:rsidRPr="00213FC8">
        <w:rPr>
          <w:rFonts w:ascii="Arial" w:hAnsi="Arial" w:cs="Arial"/>
          <w:sz w:val="24"/>
          <w:szCs w:val="24"/>
        </w:rPr>
        <w:t>and move to</w:t>
      </w:r>
      <w:r w:rsidR="000B3BD0">
        <w:rPr>
          <w:rFonts w:ascii="Arial" w:hAnsi="Arial" w:cs="Arial"/>
          <w:sz w:val="24"/>
          <w:szCs w:val="24"/>
        </w:rPr>
        <w:t xml:space="preserve"> </w:t>
      </w:r>
      <w:r w:rsidR="007747DF" w:rsidRPr="00213FC8">
        <w:rPr>
          <w:rFonts w:ascii="Arial" w:hAnsi="Arial" w:cs="Arial"/>
          <w:sz w:val="24"/>
          <w:szCs w:val="24"/>
        </w:rPr>
        <w:t>MAWD</w:t>
      </w:r>
      <w:r w:rsidR="00303F02">
        <w:rPr>
          <w:rFonts w:ascii="Arial" w:hAnsi="Arial" w:cs="Arial"/>
          <w:sz w:val="24"/>
          <w:szCs w:val="24"/>
        </w:rPr>
        <w:t xml:space="preserve"> cannot be charged  </w:t>
      </w:r>
      <w:r w:rsidR="004C1305">
        <w:rPr>
          <w:rFonts w:ascii="Arial" w:hAnsi="Arial" w:cs="Arial"/>
          <w:sz w:val="24"/>
          <w:szCs w:val="24"/>
        </w:rPr>
        <w:t xml:space="preserve">a premium </w:t>
      </w:r>
      <w:r w:rsidR="00303F02">
        <w:rPr>
          <w:rFonts w:ascii="Arial" w:hAnsi="Arial" w:cs="Arial"/>
          <w:sz w:val="24"/>
          <w:szCs w:val="24"/>
        </w:rPr>
        <w:t>because it</w:t>
      </w:r>
      <w:r w:rsidR="004C1305">
        <w:rPr>
          <w:rFonts w:ascii="Arial" w:hAnsi="Arial" w:cs="Arial"/>
          <w:sz w:val="24"/>
          <w:szCs w:val="24"/>
        </w:rPr>
        <w:t xml:space="preserve"> </w:t>
      </w:r>
      <w:r w:rsidR="000B3BD0">
        <w:rPr>
          <w:rFonts w:ascii="Arial" w:hAnsi="Arial" w:cs="Arial"/>
          <w:sz w:val="24"/>
          <w:szCs w:val="24"/>
        </w:rPr>
        <w:t>is</w:t>
      </w:r>
      <w:r w:rsidR="004C1305">
        <w:rPr>
          <w:rFonts w:ascii="Arial" w:hAnsi="Arial" w:cs="Arial"/>
          <w:sz w:val="24"/>
          <w:szCs w:val="24"/>
        </w:rPr>
        <w:t xml:space="preserve"> considered an increase </w:t>
      </w:r>
      <w:r w:rsidR="000B3BD0">
        <w:rPr>
          <w:rFonts w:ascii="Arial" w:hAnsi="Arial" w:cs="Arial"/>
          <w:sz w:val="24"/>
          <w:szCs w:val="24"/>
        </w:rPr>
        <w:t xml:space="preserve">in the premium </w:t>
      </w:r>
      <w:r w:rsidR="00C67E29">
        <w:rPr>
          <w:rFonts w:ascii="Arial" w:hAnsi="Arial" w:cs="Arial"/>
          <w:sz w:val="24"/>
          <w:szCs w:val="24"/>
        </w:rPr>
        <w:t xml:space="preserve">since </w:t>
      </w:r>
      <w:r w:rsidR="004C1305">
        <w:rPr>
          <w:rFonts w:ascii="Arial" w:hAnsi="Arial" w:cs="Arial"/>
          <w:sz w:val="24"/>
          <w:szCs w:val="24"/>
        </w:rPr>
        <w:t xml:space="preserve">they were not responsible for a premium in their </w:t>
      </w:r>
      <w:r w:rsidR="004C6CBD">
        <w:rPr>
          <w:rFonts w:ascii="Arial" w:hAnsi="Arial" w:cs="Arial"/>
          <w:sz w:val="24"/>
          <w:szCs w:val="24"/>
        </w:rPr>
        <w:t>previous</w:t>
      </w:r>
      <w:r w:rsidR="004C1305">
        <w:rPr>
          <w:rFonts w:ascii="Arial" w:hAnsi="Arial" w:cs="Arial"/>
          <w:sz w:val="24"/>
          <w:szCs w:val="24"/>
        </w:rPr>
        <w:t xml:space="preserve"> MA category</w:t>
      </w:r>
      <w:r w:rsidR="005E24CB">
        <w:rPr>
          <w:rFonts w:ascii="Arial" w:hAnsi="Arial" w:cs="Arial"/>
          <w:sz w:val="24"/>
          <w:szCs w:val="24"/>
        </w:rPr>
        <w:t xml:space="preserve">.  </w:t>
      </w:r>
      <w:r w:rsidR="00762C42">
        <w:rPr>
          <w:rFonts w:ascii="Arial" w:hAnsi="Arial" w:cs="Arial"/>
          <w:sz w:val="24"/>
          <w:szCs w:val="24"/>
        </w:rPr>
        <w:t>Therefore, i</w:t>
      </w:r>
      <w:r w:rsidR="005E24CB">
        <w:rPr>
          <w:rFonts w:ascii="Arial" w:hAnsi="Arial" w:cs="Arial"/>
          <w:sz w:val="24"/>
          <w:szCs w:val="24"/>
        </w:rPr>
        <w:t>ndividuals</w:t>
      </w:r>
      <w:r w:rsidR="004C1305">
        <w:rPr>
          <w:rFonts w:ascii="Arial" w:hAnsi="Arial" w:cs="Arial"/>
          <w:sz w:val="24"/>
          <w:szCs w:val="24"/>
        </w:rPr>
        <w:t xml:space="preserve"> who move from an MA category</w:t>
      </w:r>
      <w:r w:rsidR="004C1305" w:rsidRPr="00A1214C">
        <w:rPr>
          <w:rFonts w:ascii="Arial" w:hAnsi="Arial" w:cs="Arial"/>
          <w:sz w:val="24"/>
          <w:szCs w:val="24"/>
        </w:rPr>
        <w:t>,</w:t>
      </w:r>
      <w:r w:rsidR="00A1214C">
        <w:rPr>
          <w:rFonts w:ascii="Arial" w:hAnsi="Arial" w:cs="Arial"/>
          <w:sz w:val="24"/>
          <w:szCs w:val="24"/>
        </w:rPr>
        <w:t xml:space="preserve"> </w:t>
      </w:r>
      <w:r w:rsidR="004C1305" w:rsidRPr="00A1214C">
        <w:rPr>
          <w:rFonts w:ascii="Arial" w:hAnsi="Arial" w:cs="Arial"/>
          <w:sz w:val="24"/>
          <w:szCs w:val="24"/>
        </w:rPr>
        <w:t xml:space="preserve">including </w:t>
      </w:r>
      <w:r w:rsidR="00311122">
        <w:rPr>
          <w:rFonts w:ascii="Arial" w:hAnsi="Arial" w:cs="Arial"/>
          <w:sz w:val="24"/>
          <w:szCs w:val="24"/>
        </w:rPr>
        <w:t xml:space="preserve">a </w:t>
      </w:r>
      <w:r w:rsidR="004C1305" w:rsidRPr="00A1214C">
        <w:rPr>
          <w:rFonts w:ascii="Arial" w:hAnsi="Arial" w:cs="Arial"/>
          <w:sz w:val="24"/>
          <w:szCs w:val="24"/>
        </w:rPr>
        <w:t>Buy-In</w:t>
      </w:r>
      <w:r w:rsidR="00311122">
        <w:rPr>
          <w:rFonts w:ascii="Arial" w:hAnsi="Arial" w:cs="Arial"/>
          <w:sz w:val="24"/>
          <w:szCs w:val="24"/>
        </w:rPr>
        <w:t xml:space="preserve"> only category</w:t>
      </w:r>
      <w:r w:rsidR="004C1305" w:rsidRPr="00A1214C">
        <w:rPr>
          <w:rFonts w:ascii="Arial" w:hAnsi="Arial" w:cs="Arial"/>
          <w:sz w:val="24"/>
          <w:szCs w:val="24"/>
        </w:rPr>
        <w:t xml:space="preserve">, </w:t>
      </w:r>
      <w:r w:rsidR="004C1305">
        <w:rPr>
          <w:rFonts w:ascii="Arial" w:hAnsi="Arial" w:cs="Arial"/>
          <w:sz w:val="24"/>
          <w:szCs w:val="24"/>
        </w:rPr>
        <w:t xml:space="preserve">to MAWD must not be charged a monthly premium.  </w:t>
      </w:r>
    </w:p>
    <w:p w14:paraId="514B8608" w14:textId="77777777" w:rsidR="00D177FC" w:rsidRDefault="00D177FC" w:rsidP="005C1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5CBED" w14:textId="6A152625" w:rsidR="003F495D" w:rsidRDefault="00303F02" w:rsidP="003F4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immediately, </w:t>
      </w:r>
      <w:r w:rsidR="00213FC8" w:rsidRPr="00D65F58">
        <w:rPr>
          <w:rFonts w:ascii="Arial" w:hAnsi="Arial" w:cs="Arial"/>
          <w:sz w:val="24"/>
          <w:szCs w:val="24"/>
        </w:rPr>
        <w:t>the C</w:t>
      </w:r>
      <w:r w:rsidR="00D65F58" w:rsidRPr="00D65F58">
        <w:rPr>
          <w:rFonts w:ascii="Arial" w:hAnsi="Arial" w:cs="Arial"/>
          <w:sz w:val="24"/>
          <w:szCs w:val="24"/>
        </w:rPr>
        <w:t xml:space="preserve">ounty </w:t>
      </w:r>
      <w:r w:rsidR="00213FC8" w:rsidRPr="00D65F58">
        <w:rPr>
          <w:rFonts w:ascii="Arial" w:hAnsi="Arial" w:cs="Arial"/>
          <w:sz w:val="24"/>
          <w:szCs w:val="24"/>
        </w:rPr>
        <w:t>A</w:t>
      </w:r>
      <w:r w:rsidR="00D65F58" w:rsidRPr="00D65F58">
        <w:rPr>
          <w:rFonts w:ascii="Arial" w:hAnsi="Arial" w:cs="Arial"/>
          <w:sz w:val="24"/>
          <w:szCs w:val="24"/>
        </w:rPr>
        <w:t xml:space="preserve">ssistance </w:t>
      </w:r>
      <w:r w:rsidR="00213FC8" w:rsidRPr="00D65F58">
        <w:rPr>
          <w:rFonts w:ascii="Arial" w:hAnsi="Arial" w:cs="Arial"/>
          <w:sz w:val="24"/>
          <w:szCs w:val="24"/>
        </w:rPr>
        <w:t>O</w:t>
      </w:r>
      <w:r w:rsidR="00D65F58" w:rsidRPr="00D65F58">
        <w:rPr>
          <w:rFonts w:ascii="Arial" w:hAnsi="Arial" w:cs="Arial"/>
          <w:sz w:val="24"/>
          <w:szCs w:val="24"/>
        </w:rPr>
        <w:t>ffice (CAO)</w:t>
      </w:r>
      <w:r w:rsidR="00213FC8" w:rsidRPr="00D65F58">
        <w:rPr>
          <w:rFonts w:ascii="Arial" w:hAnsi="Arial" w:cs="Arial"/>
          <w:sz w:val="24"/>
          <w:szCs w:val="24"/>
        </w:rPr>
        <w:t xml:space="preserve"> must </w:t>
      </w:r>
      <w:r w:rsidR="003046C8">
        <w:rPr>
          <w:rFonts w:ascii="Arial" w:hAnsi="Arial" w:cs="Arial"/>
          <w:sz w:val="24"/>
          <w:szCs w:val="24"/>
        </w:rPr>
        <w:t xml:space="preserve">take action to ensure </w:t>
      </w:r>
      <w:r w:rsidR="00C67E29">
        <w:rPr>
          <w:rFonts w:ascii="Arial" w:hAnsi="Arial" w:cs="Arial"/>
          <w:sz w:val="24"/>
          <w:szCs w:val="24"/>
        </w:rPr>
        <w:t xml:space="preserve">an individual who was an MA </w:t>
      </w:r>
      <w:r w:rsidR="00C67E29" w:rsidRPr="00A1214C">
        <w:rPr>
          <w:rFonts w:ascii="Arial" w:hAnsi="Arial" w:cs="Arial"/>
          <w:sz w:val="24"/>
          <w:szCs w:val="24"/>
        </w:rPr>
        <w:t>recipient, including</w:t>
      </w:r>
      <w:r w:rsidR="00C67E29">
        <w:rPr>
          <w:rFonts w:ascii="Arial" w:hAnsi="Arial" w:cs="Arial"/>
          <w:sz w:val="24"/>
          <w:szCs w:val="24"/>
        </w:rPr>
        <w:t xml:space="preserve"> in a</w:t>
      </w:r>
      <w:r w:rsidR="00C67E29" w:rsidRPr="00A1214C">
        <w:rPr>
          <w:rFonts w:ascii="Arial" w:hAnsi="Arial" w:cs="Arial"/>
          <w:sz w:val="24"/>
          <w:szCs w:val="24"/>
        </w:rPr>
        <w:t xml:space="preserve"> Buy-In</w:t>
      </w:r>
      <w:r w:rsidR="00C67E29">
        <w:rPr>
          <w:rFonts w:ascii="Arial" w:hAnsi="Arial" w:cs="Arial"/>
          <w:sz w:val="24"/>
          <w:szCs w:val="24"/>
        </w:rPr>
        <w:t xml:space="preserve"> only category</w:t>
      </w:r>
      <w:r w:rsidR="00C67E29" w:rsidRPr="00A1214C">
        <w:rPr>
          <w:rFonts w:ascii="Arial" w:hAnsi="Arial" w:cs="Arial"/>
          <w:sz w:val="24"/>
          <w:szCs w:val="24"/>
        </w:rPr>
        <w:t xml:space="preserve">, </w:t>
      </w:r>
      <w:r w:rsidR="00C67E29">
        <w:rPr>
          <w:rFonts w:ascii="Arial" w:hAnsi="Arial" w:cs="Arial"/>
          <w:sz w:val="24"/>
          <w:szCs w:val="24"/>
        </w:rPr>
        <w:t xml:space="preserve">on or after January 1, 2020, and becomes eligible for MAWD during the </w:t>
      </w:r>
      <w:r w:rsidR="00597729">
        <w:rPr>
          <w:rFonts w:ascii="Arial" w:hAnsi="Arial" w:cs="Arial"/>
          <w:sz w:val="24"/>
          <w:szCs w:val="24"/>
        </w:rPr>
        <w:t>p</w:t>
      </w:r>
      <w:r w:rsidR="00C67E29">
        <w:rPr>
          <w:rFonts w:ascii="Arial" w:hAnsi="Arial" w:cs="Arial"/>
          <w:sz w:val="24"/>
          <w:szCs w:val="24"/>
        </w:rPr>
        <w:t xml:space="preserve">ublic </w:t>
      </w:r>
      <w:r w:rsidR="00597729">
        <w:rPr>
          <w:rFonts w:ascii="Arial" w:hAnsi="Arial" w:cs="Arial"/>
          <w:sz w:val="24"/>
          <w:szCs w:val="24"/>
        </w:rPr>
        <w:t>h</w:t>
      </w:r>
      <w:r w:rsidR="00C67E29">
        <w:rPr>
          <w:rFonts w:ascii="Arial" w:hAnsi="Arial" w:cs="Arial"/>
          <w:sz w:val="24"/>
          <w:szCs w:val="24"/>
        </w:rPr>
        <w:t xml:space="preserve">ealth </w:t>
      </w:r>
      <w:r w:rsidR="00597729">
        <w:rPr>
          <w:rFonts w:ascii="Arial" w:hAnsi="Arial" w:cs="Arial"/>
          <w:sz w:val="24"/>
          <w:szCs w:val="24"/>
        </w:rPr>
        <w:t>e</w:t>
      </w:r>
      <w:r w:rsidR="00C67E29">
        <w:rPr>
          <w:rFonts w:ascii="Arial" w:hAnsi="Arial" w:cs="Arial"/>
          <w:sz w:val="24"/>
          <w:szCs w:val="24"/>
        </w:rPr>
        <w:t>mergency (PHE)</w:t>
      </w:r>
      <w:r w:rsidR="00597729">
        <w:rPr>
          <w:rFonts w:ascii="Arial" w:hAnsi="Arial" w:cs="Arial"/>
          <w:sz w:val="24"/>
          <w:szCs w:val="24"/>
        </w:rPr>
        <w:t xml:space="preserve"> </w:t>
      </w:r>
      <w:r w:rsidR="000B3BD0">
        <w:rPr>
          <w:rFonts w:ascii="Arial" w:hAnsi="Arial" w:cs="Arial"/>
          <w:sz w:val="24"/>
          <w:szCs w:val="24"/>
        </w:rPr>
        <w:t xml:space="preserve">does not </w:t>
      </w:r>
      <w:r w:rsidR="00762C42">
        <w:rPr>
          <w:rFonts w:ascii="Arial" w:hAnsi="Arial" w:cs="Arial"/>
          <w:sz w:val="24"/>
          <w:szCs w:val="24"/>
        </w:rPr>
        <w:t>owe a monthly premium</w:t>
      </w:r>
      <w:r w:rsidR="00C67E29">
        <w:rPr>
          <w:rFonts w:ascii="Arial" w:hAnsi="Arial" w:cs="Arial"/>
          <w:sz w:val="24"/>
          <w:szCs w:val="24"/>
        </w:rPr>
        <w:t>.</w:t>
      </w:r>
    </w:p>
    <w:p w14:paraId="27718295" w14:textId="0DECDC2D" w:rsidR="003046C8" w:rsidRDefault="003046C8" w:rsidP="003F4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70C3EF" w14:textId="7C6F1CB6" w:rsidR="003046C8" w:rsidRDefault="003046C8" w:rsidP="003046C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individual was in an MA category</w:t>
      </w:r>
      <w:r w:rsidR="00392F8F">
        <w:rPr>
          <w:rFonts w:ascii="Arial" w:hAnsi="Arial" w:cs="Arial"/>
          <w:sz w:val="24"/>
          <w:szCs w:val="24"/>
        </w:rPr>
        <w:t xml:space="preserve">, including Buy-In only, </w:t>
      </w:r>
      <w:r w:rsidR="003718CB">
        <w:rPr>
          <w:rFonts w:ascii="Arial" w:hAnsi="Arial" w:cs="Arial"/>
          <w:sz w:val="24"/>
          <w:szCs w:val="24"/>
        </w:rPr>
        <w:t xml:space="preserve">and </w:t>
      </w:r>
      <w:r w:rsidR="0005197E">
        <w:rPr>
          <w:rFonts w:ascii="Arial" w:hAnsi="Arial" w:cs="Arial"/>
          <w:sz w:val="24"/>
          <w:szCs w:val="24"/>
        </w:rPr>
        <w:t>is eligible for PW00</w:t>
      </w:r>
      <w:r w:rsidR="000D30DC">
        <w:rPr>
          <w:rFonts w:ascii="Arial" w:hAnsi="Arial" w:cs="Arial"/>
          <w:sz w:val="24"/>
          <w:szCs w:val="24"/>
        </w:rPr>
        <w:t xml:space="preserve"> (MAWD without Buy-In), the CAO will complete an override to place the individual in PH00</w:t>
      </w:r>
      <w:r w:rsidR="004C7429">
        <w:rPr>
          <w:rFonts w:ascii="Arial" w:hAnsi="Arial" w:cs="Arial"/>
          <w:sz w:val="24"/>
          <w:szCs w:val="24"/>
        </w:rPr>
        <w:t xml:space="preserve"> </w:t>
      </w:r>
      <w:r w:rsidR="006D119D">
        <w:rPr>
          <w:rFonts w:ascii="Arial" w:hAnsi="Arial" w:cs="Arial"/>
          <w:sz w:val="24"/>
          <w:szCs w:val="24"/>
        </w:rPr>
        <w:t>(Healthy Horizons without Buy-In)</w:t>
      </w:r>
      <w:r w:rsidR="003C2EF3">
        <w:rPr>
          <w:rFonts w:ascii="Arial" w:hAnsi="Arial" w:cs="Arial"/>
          <w:sz w:val="24"/>
          <w:szCs w:val="24"/>
        </w:rPr>
        <w:t>, suppress the MAWD rejection/termination notice,</w:t>
      </w:r>
      <w:r w:rsidR="006D119D">
        <w:rPr>
          <w:rFonts w:ascii="Arial" w:hAnsi="Arial" w:cs="Arial"/>
          <w:sz w:val="24"/>
          <w:szCs w:val="24"/>
        </w:rPr>
        <w:t xml:space="preserve"> </w:t>
      </w:r>
      <w:r w:rsidR="004C7429">
        <w:rPr>
          <w:rFonts w:ascii="Arial" w:hAnsi="Arial" w:cs="Arial"/>
          <w:sz w:val="24"/>
          <w:szCs w:val="24"/>
        </w:rPr>
        <w:t xml:space="preserve">send the </w:t>
      </w:r>
      <w:hyperlink r:id="rId10" w:history="1">
        <w:r w:rsidR="004C7429" w:rsidRPr="00120A0A">
          <w:rPr>
            <w:rStyle w:val="Hyperlink"/>
            <w:rFonts w:ascii="Arial" w:hAnsi="Arial" w:cs="Arial"/>
            <w:sz w:val="24"/>
            <w:szCs w:val="24"/>
          </w:rPr>
          <w:t xml:space="preserve">MAWD LETTER </w:t>
        </w:r>
        <w:r w:rsidR="00FF50A0" w:rsidRPr="00120A0A">
          <w:rPr>
            <w:rStyle w:val="Hyperlink"/>
            <w:rFonts w:ascii="Arial" w:hAnsi="Arial" w:cs="Arial"/>
            <w:sz w:val="24"/>
            <w:szCs w:val="24"/>
          </w:rPr>
          <w:t>1</w:t>
        </w:r>
      </w:hyperlink>
      <w:r w:rsidR="00FF50A0">
        <w:rPr>
          <w:rFonts w:ascii="Arial" w:hAnsi="Arial" w:cs="Arial"/>
          <w:sz w:val="24"/>
          <w:szCs w:val="24"/>
        </w:rPr>
        <w:t xml:space="preserve"> </w:t>
      </w:r>
      <w:r w:rsidR="004C7429">
        <w:rPr>
          <w:rFonts w:ascii="Arial" w:hAnsi="Arial" w:cs="Arial"/>
          <w:sz w:val="24"/>
          <w:szCs w:val="24"/>
        </w:rPr>
        <w:t xml:space="preserve">in addition to the </w:t>
      </w:r>
      <w:r w:rsidR="00E82BC3">
        <w:rPr>
          <w:rFonts w:ascii="Arial" w:hAnsi="Arial" w:cs="Arial"/>
          <w:sz w:val="24"/>
          <w:szCs w:val="24"/>
        </w:rPr>
        <w:t xml:space="preserve">Healthy Horizons </w:t>
      </w:r>
      <w:r w:rsidR="004C7429">
        <w:rPr>
          <w:rFonts w:ascii="Arial" w:hAnsi="Arial" w:cs="Arial"/>
          <w:sz w:val="24"/>
          <w:szCs w:val="24"/>
        </w:rPr>
        <w:t>system notice</w:t>
      </w:r>
      <w:r w:rsidR="003B6721">
        <w:rPr>
          <w:rFonts w:ascii="Arial" w:hAnsi="Arial" w:cs="Arial"/>
          <w:sz w:val="24"/>
          <w:szCs w:val="24"/>
        </w:rPr>
        <w:t xml:space="preserve"> and narrate the actions taken.</w:t>
      </w:r>
      <w:r w:rsidR="000D30DC">
        <w:rPr>
          <w:rFonts w:ascii="Arial" w:hAnsi="Arial" w:cs="Arial"/>
          <w:sz w:val="24"/>
          <w:szCs w:val="24"/>
        </w:rPr>
        <w:t xml:space="preserve"> </w:t>
      </w:r>
    </w:p>
    <w:p w14:paraId="20442A4E" w14:textId="77777777" w:rsidR="00B87E44" w:rsidRDefault="00B87E44" w:rsidP="00B87E4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0157CE8" w14:textId="5EB00821" w:rsidR="006D119D" w:rsidRDefault="006C0623" w:rsidP="00B85E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individual was in an MA category, including Buy-In only, and is eligible for PW</w:t>
      </w:r>
      <w:r w:rsidR="007D548A">
        <w:rPr>
          <w:rFonts w:ascii="Arial" w:hAnsi="Arial" w:cs="Arial"/>
          <w:sz w:val="24"/>
          <w:szCs w:val="24"/>
        </w:rPr>
        <w:t>80 or PW66</w:t>
      </w:r>
      <w:r w:rsidR="006D119D">
        <w:rPr>
          <w:rFonts w:ascii="Arial" w:hAnsi="Arial" w:cs="Arial"/>
          <w:sz w:val="24"/>
          <w:szCs w:val="24"/>
        </w:rPr>
        <w:t xml:space="preserve"> (MAWD with Buy-In)</w:t>
      </w:r>
      <w:r w:rsidR="007D548A">
        <w:rPr>
          <w:rFonts w:ascii="Arial" w:hAnsi="Arial" w:cs="Arial"/>
          <w:sz w:val="24"/>
          <w:szCs w:val="24"/>
        </w:rPr>
        <w:t>, the CAO will complete an override to place the individual in PH80</w:t>
      </w:r>
      <w:r w:rsidR="006D119D">
        <w:rPr>
          <w:rFonts w:ascii="Arial" w:hAnsi="Arial" w:cs="Arial"/>
          <w:sz w:val="24"/>
          <w:szCs w:val="24"/>
        </w:rPr>
        <w:t xml:space="preserve"> (Healthy Horizons with Buy-In)</w:t>
      </w:r>
      <w:r w:rsidR="003C2EF3">
        <w:rPr>
          <w:rFonts w:ascii="Arial" w:hAnsi="Arial" w:cs="Arial"/>
          <w:sz w:val="24"/>
          <w:szCs w:val="24"/>
        </w:rPr>
        <w:t xml:space="preserve">, suppress the MAWD </w:t>
      </w:r>
      <w:r w:rsidR="003C2EF3">
        <w:rPr>
          <w:rFonts w:ascii="Arial" w:hAnsi="Arial" w:cs="Arial"/>
          <w:sz w:val="24"/>
          <w:szCs w:val="24"/>
        </w:rPr>
        <w:lastRenderedPageBreak/>
        <w:t>rejection/termination notice,</w:t>
      </w:r>
      <w:r w:rsidR="004C7429">
        <w:rPr>
          <w:rFonts w:ascii="Arial" w:hAnsi="Arial" w:cs="Arial"/>
          <w:sz w:val="24"/>
          <w:szCs w:val="24"/>
        </w:rPr>
        <w:t xml:space="preserve"> send the </w:t>
      </w:r>
      <w:hyperlink r:id="rId11" w:history="1">
        <w:r w:rsidR="004C7429" w:rsidRPr="00120A0A">
          <w:rPr>
            <w:rStyle w:val="Hyperlink"/>
            <w:rFonts w:ascii="Arial" w:hAnsi="Arial" w:cs="Arial"/>
            <w:sz w:val="24"/>
            <w:szCs w:val="24"/>
          </w:rPr>
          <w:t xml:space="preserve">MAWD LETTER </w:t>
        </w:r>
        <w:r w:rsidR="00FF50A0" w:rsidRPr="00120A0A">
          <w:rPr>
            <w:rStyle w:val="Hyperlink"/>
            <w:rFonts w:ascii="Arial" w:hAnsi="Arial" w:cs="Arial"/>
            <w:sz w:val="24"/>
            <w:szCs w:val="24"/>
          </w:rPr>
          <w:t>1</w:t>
        </w:r>
      </w:hyperlink>
      <w:r w:rsidR="00FF50A0">
        <w:rPr>
          <w:rFonts w:ascii="Arial" w:hAnsi="Arial" w:cs="Arial"/>
          <w:sz w:val="24"/>
          <w:szCs w:val="24"/>
        </w:rPr>
        <w:t xml:space="preserve"> </w:t>
      </w:r>
      <w:r w:rsidR="004C7429">
        <w:rPr>
          <w:rFonts w:ascii="Arial" w:hAnsi="Arial" w:cs="Arial"/>
          <w:sz w:val="24"/>
          <w:szCs w:val="24"/>
        </w:rPr>
        <w:t xml:space="preserve">in addition to the </w:t>
      </w:r>
      <w:r w:rsidR="00E82BC3">
        <w:rPr>
          <w:rFonts w:ascii="Arial" w:hAnsi="Arial" w:cs="Arial"/>
          <w:sz w:val="24"/>
          <w:szCs w:val="24"/>
        </w:rPr>
        <w:t xml:space="preserve">Healthy Horizons </w:t>
      </w:r>
      <w:r w:rsidR="004C7429">
        <w:rPr>
          <w:rFonts w:ascii="Arial" w:hAnsi="Arial" w:cs="Arial"/>
          <w:sz w:val="24"/>
          <w:szCs w:val="24"/>
        </w:rPr>
        <w:t>system notice</w:t>
      </w:r>
      <w:r w:rsidR="003B6721">
        <w:rPr>
          <w:rFonts w:ascii="Arial" w:hAnsi="Arial" w:cs="Arial"/>
          <w:sz w:val="24"/>
          <w:szCs w:val="24"/>
        </w:rPr>
        <w:t xml:space="preserve"> and narrate the actions taken. </w:t>
      </w:r>
    </w:p>
    <w:p w14:paraId="4274AB59" w14:textId="77777777" w:rsidR="00B85E3D" w:rsidRPr="00B85E3D" w:rsidRDefault="00B85E3D" w:rsidP="00B85E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E9E23" w14:textId="598BD3DA" w:rsidR="006D119D" w:rsidRPr="006D119D" w:rsidRDefault="006D119D" w:rsidP="006D119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119D">
        <w:rPr>
          <w:rFonts w:ascii="Arial" w:hAnsi="Arial" w:cs="Arial"/>
          <w:b/>
          <w:bCs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 When completing an override from PW to PH in a Case Open workflow, the </w:t>
      </w:r>
      <w:r w:rsidR="005A29F7">
        <w:rPr>
          <w:rFonts w:ascii="Arial" w:hAnsi="Arial" w:cs="Arial"/>
          <w:sz w:val="24"/>
          <w:szCs w:val="24"/>
        </w:rPr>
        <w:t xml:space="preserve">CAO must delete the </w:t>
      </w:r>
      <w:r>
        <w:rPr>
          <w:rFonts w:ascii="Arial" w:hAnsi="Arial" w:cs="Arial"/>
          <w:sz w:val="24"/>
          <w:szCs w:val="24"/>
        </w:rPr>
        <w:t xml:space="preserve">MAWD Premium Tracking screen prior to committing the case, so the individual </w:t>
      </w:r>
      <w:r w:rsidR="005A29F7">
        <w:rPr>
          <w:rFonts w:ascii="Arial" w:hAnsi="Arial" w:cs="Arial"/>
          <w:sz w:val="24"/>
          <w:szCs w:val="24"/>
        </w:rPr>
        <w:t xml:space="preserve">does not continue to be charged a </w:t>
      </w:r>
      <w:r>
        <w:rPr>
          <w:rFonts w:ascii="Arial" w:hAnsi="Arial" w:cs="Arial"/>
          <w:sz w:val="24"/>
          <w:szCs w:val="24"/>
        </w:rPr>
        <w:t xml:space="preserve">premium. When completing an override from PW to PH in a Maintenance workflow, the MAWD Premium Tracking screen will </w:t>
      </w:r>
      <w:r w:rsidR="005A29F7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automatically end-dated and deleted. </w:t>
      </w:r>
    </w:p>
    <w:p w14:paraId="20EA7435" w14:textId="77777777" w:rsidR="005C10C8" w:rsidRPr="000A5F85" w:rsidRDefault="005C10C8" w:rsidP="000A5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B60B4" w14:textId="48278B99" w:rsidR="00C26BB1" w:rsidRDefault="00F544A9" w:rsidP="005C1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CAOs will be provided with </w:t>
      </w:r>
      <w:r w:rsidR="004A7F18">
        <w:rPr>
          <w:rFonts w:ascii="Arial" w:hAnsi="Arial" w:cs="Arial"/>
          <w:sz w:val="24"/>
          <w:szCs w:val="24"/>
        </w:rPr>
        <w:t xml:space="preserve">instructions and </w:t>
      </w:r>
      <w:r>
        <w:rPr>
          <w:rFonts w:ascii="Arial" w:hAnsi="Arial" w:cs="Arial"/>
          <w:sz w:val="24"/>
          <w:szCs w:val="24"/>
        </w:rPr>
        <w:t xml:space="preserve">a list of individuals who </w:t>
      </w:r>
      <w:r w:rsidR="00722412">
        <w:rPr>
          <w:rFonts w:ascii="Arial" w:hAnsi="Arial" w:cs="Arial"/>
          <w:sz w:val="24"/>
          <w:szCs w:val="24"/>
        </w:rPr>
        <w:t>were MA recipients, including in a Buy-In only category,</w:t>
      </w:r>
      <w:r>
        <w:rPr>
          <w:rFonts w:ascii="Arial" w:hAnsi="Arial" w:cs="Arial"/>
          <w:sz w:val="24"/>
          <w:szCs w:val="24"/>
        </w:rPr>
        <w:t xml:space="preserve"> on or after January 1, 2020</w:t>
      </w:r>
      <w:r w:rsidR="007224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moved to MAWD.  </w:t>
      </w:r>
    </w:p>
    <w:p w14:paraId="30234393" w14:textId="53E433D2" w:rsidR="00303F02" w:rsidRDefault="00303F02" w:rsidP="005C1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4DBD3" w14:textId="3E68D9CA" w:rsidR="00303F02" w:rsidRDefault="00303F02" w:rsidP="005C1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on MAWD processing during the PHE see:</w:t>
      </w:r>
    </w:p>
    <w:p w14:paraId="5777F5CB" w14:textId="77777777" w:rsidR="00001D06" w:rsidRDefault="00001D06" w:rsidP="005C1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AA8C0" w14:textId="088BB903" w:rsidR="00303F02" w:rsidRDefault="00652086" w:rsidP="005C10C8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12" w:history="1">
        <w:r w:rsidR="00303F02" w:rsidRPr="00717711">
          <w:rPr>
            <w:rStyle w:val="Hyperlink"/>
            <w:rFonts w:ascii="Arial" w:hAnsi="Arial" w:cs="Arial"/>
            <w:b/>
            <w:bCs/>
            <w:sz w:val="24"/>
            <w:szCs w:val="24"/>
          </w:rPr>
          <w:t>PMW 20084-316</w:t>
        </w:r>
      </w:hyperlink>
    </w:p>
    <w:p w14:paraId="7345574B" w14:textId="4632C2B8" w:rsidR="00303F02" w:rsidRDefault="00652086" w:rsidP="005C10C8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13" w:history="1">
        <w:r w:rsidR="00303F02" w:rsidRPr="00717711">
          <w:rPr>
            <w:rStyle w:val="Hyperlink"/>
            <w:rFonts w:ascii="Arial" w:hAnsi="Arial" w:cs="Arial"/>
            <w:b/>
            <w:bCs/>
            <w:sz w:val="24"/>
            <w:szCs w:val="24"/>
          </w:rPr>
          <w:t>PMW 20084-316</w:t>
        </w:r>
      </w:hyperlink>
    </w:p>
    <w:p w14:paraId="28391E31" w14:textId="77777777" w:rsidR="00303F02" w:rsidRDefault="00303F02" w:rsidP="005C1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2DBB7" w14:textId="5A778DF0" w:rsidR="003E6F48" w:rsidRDefault="00001D06" w:rsidP="005C10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Attachment:  </w:t>
      </w:r>
      <w:hyperlink r:id="rId14" w:history="1">
        <w:r w:rsidR="00100E6D" w:rsidRPr="00120A0A">
          <w:rPr>
            <w:rStyle w:val="Hyperlink"/>
            <w:rFonts w:ascii="Arial" w:hAnsi="Arial" w:cs="Arial"/>
            <w:sz w:val="24"/>
            <w:szCs w:val="24"/>
          </w:rPr>
          <w:t>MAWD LETTER</w:t>
        </w:r>
        <w:r w:rsidR="00FF50A0" w:rsidRPr="00120A0A">
          <w:rPr>
            <w:rStyle w:val="Hyperlink"/>
            <w:rFonts w:ascii="Arial" w:hAnsi="Arial" w:cs="Arial"/>
            <w:sz w:val="24"/>
            <w:szCs w:val="24"/>
          </w:rPr>
          <w:t xml:space="preserve"> 1</w:t>
        </w:r>
      </w:hyperlink>
      <w:r w:rsidR="00BA4C4B">
        <w:rPr>
          <w:rFonts w:ascii="Arial" w:hAnsi="Arial" w:cs="Arial"/>
          <w:sz w:val="24"/>
          <w:szCs w:val="24"/>
        </w:rPr>
        <w:t>:</w:t>
      </w:r>
    </w:p>
    <w:p w14:paraId="088D5A4E" w14:textId="5F3D26B4" w:rsidR="003E6F48" w:rsidRPr="00F544A9" w:rsidRDefault="003E6F48" w:rsidP="005C10C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6F48" w:rsidRPr="00F544A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8DA5" w14:textId="77777777" w:rsidR="002D7E37" w:rsidRDefault="002D7E37" w:rsidP="00F8022B">
      <w:pPr>
        <w:spacing w:after="0" w:line="240" w:lineRule="auto"/>
      </w:pPr>
      <w:r>
        <w:separator/>
      </w:r>
    </w:p>
  </w:endnote>
  <w:endnote w:type="continuationSeparator" w:id="0">
    <w:p w14:paraId="2281DF17" w14:textId="77777777" w:rsidR="002D7E37" w:rsidRDefault="002D7E37" w:rsidP="00F8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AE09" w14:textId="77777777" w:rsidR="002D7E37" w:rsidRDefault="002D7E37" w:rsidP="00F8022B">
      <w:pPr>
        <w:spacing w:after="0" w:line="240" w:lineRule="auto"/>
      </w:pPr>
      <w:r>
        <w:separator/>
      </w:r>
    </w:p>
  </w:footnote>
  <w:footnote w:type="continuationSeparator" w:id="0">
    <w:p w14:paraId="63679190" w14:textId="77777777" w:rsidR="002D7E37" w:rsidRDefault="002D7E37" w:rsidP="00F8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290A" w14:textId="43797742" w:rsidR="00F8022B" w:rsidRPr="00F8022B" w:rsidRDefault="00F8022B">
    <w:pPr>
      <w:pStyle w:val="Header"/>
      <w:rPr>
        <w:rFonts w:ascii="Arial" w:hAnsi="Arial" w:cs="Arial"/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F01"/>
    <w:multiLevelType w:val="hybridMultilevel"/>
    <w:tmpl w:val="55982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050B"/>
    <w:multiLevelType w:val="hybridMultilevel"/>
    <w:tmpl w:val="BFB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72B0"/>
    <w:multiLevelType w:val="hybridMultilevel"/>
    <w:tmpl w:val="4D80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D6A"/>
    <w:multiLevelType w:val="hybridMultilevel"/>
    <w:tmpl w:val="F182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79F4"/>
    <w:multiLevelType w:val="hybridMultilevel"/>
    <w:tmpl w:val="A746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B4E"/>
    <w:multiLevelType w:val="hybridMultilevel"/>
    <w:tmpl w:val="95C414CA"/>
    <w:lvl w:ilvl="0" w:tplc="0F6865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9298E"/>
    <w:multiLevelType w:val="hybridMultilevel"/>
    <w:tmpl w:val="BDA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62"/>
    <w:multiLevelType w:val="hybridMultilevel"/>
    <w:tmpl w:val="1F94B8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42708"/>
    <w:multiLevelType w:val="hybridMultilevel"/>
    <w:tmpl w:val="854088A0"/>
    <w:lvl w:ilvl="0" w:tplc="E0FA9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F5C"/>
    <w:multiLevelType w:val="hybridMultilevel"/>
    <w:tmpl w:val="0448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B1"/>
    <w:rsid w:val="00001D06"/>
    <w:rsid w:val="00004F22"/>
    <w:rsid w:val="000129B4"/>
    <w:rsid w:val="0001627B"/>
    <w:rsid w:val="00026403"/>
    <w:rsid w:val="00032C3F"/>
    <w:rsid w:val="0004277F"/>
    <w:rsid w:val="00044A4B"/>
    <w:rsid w:val="0005197E"/>
    <w:rsid w:val="000612A7"/>
    <w:rsid w:val="000643F7"/>
    <w:rsid w:val="000733EA"/>
    <w:rsid w:val="000758F6"/>
    <w:rsid w:val="000900E8"/>
    <w:rsid w:val="00092D2C"/>
    <w:rsid w:val="000A5F85"/>
    <w:rsid w:val="000B1EE3"/>
    <w:rsid w:val="000B3BD0"/>
    <w:rsid w:val="000C5319"/>
    <w:rsid w:val="000D30DC"/>
    <w:rsid w:val="000D4883"/>
    <w:rsid w:val="000E1732"/>
    <w:rsid w:val="000F0DC1"/>
    <w:rsid w:val="00100E6D"/>
    <w:rsid w:val="00101C20"/>
    <w:rsid w:val="00110B48"/>
    <w:rsid w:val="0011140E"/>
    <w:rsid w:val="00120A0A"/>
    <w:rsid w:val="00122FAA"/>
    <w:rsid w:val="00126063"/>
    <w:rsid w:val="00132CE2"/>
    <w:rsid w:val="00132FCE"/>
    <w:rsid w:val="001359C3"/>
    <w:rsid w:val="0014723B"/>
    <w:rsid w:val="001545DE"/>
    <w:rsid w:val="00161B64"/>
    <w:rsid w:val="00165098"/>
    <w:rsid w:val="00173B4B"/>
    <w:rsid w:val="00173BC9"/>
    <w:rsid w:val="001B4A50"/>
    <w:rsid w:val="001C37A6"/>
    <w:rsid w:val="001E3895"/>
    <w:rsid w:val="001E585D"/>
    <w:rsid w:val="001F1B47"/>
    <w:rsid w:val="001F504C"/>
    <w:rsid w:val="0021028C"/>
    <w:rsid w:val="00213FC8"/>
    <w:rsid w:val="002145A4"/>
    <w:rsid w:val="0022221B"/>
    <w:rsid w:val="0022222B"/>
    <w:rsid w:val="00224CB4"/>
    <w:rsid w:val="002300C3"/>
    <w:rsid w:val="00254488"/>
    <w:rsid w:val="00274496"/>
    <w:rsid w:val="002A2340"/>
    <w:rsid w:val="002C56B3"/>
    <w:rsid w:val="002D2F8F"/>
    <w:rsid w:val="002D7E37"/>
    <w:rsid w:val="002E14DE"/>
    <w:rsid w:val="002E4E3C"/>
    <w:rsid w:val="002E6BCA"/>
    <w:rsid w:val="002E72F1"/>
    <w:rsid w:val="00301BF1"/>
    <w:rsid w:val="00303F02"/>
    <w:rsid w:val="003046C8"/>
    <w:rsid w:val="00311122"/>
    <w:rsid w:val="00320065"/>
    <w:rsid w:val="003248B6"/>
    <w:rsid w:val="0032566E"/>
    <w:rsid w:val="00365FEE"/>
    <w:rsid w:val="003718CB"/>
    <w:rsid w:val="00386A52"/>
    <w:rsid w:val="00390026"/>
    <w:rsid w:val="00390867"/>
    <w:rsid w:val="00392F8F"/>
    <w:rsid w:val="003A3843"/>
    <w:rsid w:val="003B0016"/>
    <w:rsid w:val="003B6721"/>
    <w:rsid w:val="003C2EF3"/>
    <w:rsid w:val="003C3D62"/>
    <w:rsid w:val="003D1F38"/>
    <w:rsid w:val="003E0573"/>
    <w:rsid w:val="003E1A9C"/>
    <w:rsid w:val="003E6F48"/>
    <w:rsid w:val="003F1E49"/>
    <w:rsid w:val="003F495D"/>
    <w:rsid w:val="00410C24"/>
    <w:rsid w:val="004228D6"/>
    <w:rsid w:val="00423D31"/>
    <w:rsid w:val="00427075"/>
    <w:rsid w:val="00431850"/>
    <w:rsid w:val="0043514B"/>
    <w:rsid w:val="004950AE"/>
    <w:rsid w:val="004A4584"/>
    <w:rsid w:val="004A59BF"/>
    <w:rsid w:val="004A7F18"/>
    <w:rsid w:val="004C1305"/>
    <w:rsid w:val="004C2BBC"/>
    <w:rsid w:val="004C6CBD"/>
    <w:rsid w:val="004C7429"/>
    <w:rsid w:val="004D499F"/>
    <w:rsid w:val="004D4C2F"/>
    <w:rsid w:val="004D7FA5"/>
    <w:rsid w:val="004F1581"/>
    <w:rsid w:val="004F1E16"/>
    <w:rsid w:val="004F5447"/>
    <w:rsid w:val="004F5A76"/>
    <w:rsid w:val="005030B0"/>
    <w:rsid w:val="00522011"/>
    <w:rsid w:val="00541E61"/>
    <w:rsid w:val="00557A9A"/>
    <w:rsid w:val="00580019"/>
    <w:rsid w:val="0059343C"/>
    <w:rsid w:val="00597729"/>
    <w:rsid w:val="005A29F7"/>
    <w:rsid w:val="005A327B"/>
    <w:rsid w:val="005A702D"/>
    <w:rsid w:val="005A727D"/>
    <w:rsid w:val="005C10C8"/>
    <w:rsid w:val="005C341C"/>
    <w:rsid w:val="005C4781"/>
    <w:rsid w:val="005C55B9"/>
    <w:rsid w:val="005C7BB7"/>
    <w:rsid w:val="005D31AD"/>
    <w:rsid w:val="005E24CB"/>
    <w:rsid w:val="005F6835"/>
    <w:rsid w:val="005F73FF"/>
    <w:rsid w:val="006032E0"/>
    <w:rsid w:val="0060656F"/>
    <w:rsid w:val="0062096C"/>
    <w:rsid w:val="00634666"/>
    <w:rsid w:val="00640021"/>
    <w:rsid w:val="00641B7E"/>
    <w:rsid w:val="006439E3"/>
    <w:rsid w:val="00652086"/>
    <w:rsid w:val="006554CC"/>
    <w:rsid w:val="006813AC"/>
    <w:rsid w:val="006965F0"/>
    <w:rsid w:val="00697105"/>
    <w:rsid w:val="006975AA"/>
    <w:rsid w:val="006B1F3C"/>
    <w:rsid w:val="006B5890"/>
    <w:rsid w:val="006C0623"/>
    <w:rsid w:val="006D119D"/>
    <w:rsid w:val="006D4EBF"/>
    <w:rsid w:val="006F687A"/>
    <w:rsid w:val="007162A2"/>
    <w:rsid w:val="00716668"/>
    <w:rsid w:val="00717192"/>
    <w:rsid w:val="00717711"/>
    <w:rsid w:val="00722412"/>
    <w:rsid w:val="007461DE"/>
    <w:rsid w:val="00751275"/>
    <w:rsid w:val="00757E08"/>
    <w:rsid w:val="00762C42"/>
    <w:rsid w:val="007747DF"/>
    <w:rsid w:val="007816C0"/>
    <w:rsid w:val="0078676C"/>
    <w:rsid w:val="00794B8C"/>
    <w:rsid w:val="007957ED"/>
    <w:rsid w:val="007C4B94"/>
    <w:rsid w:val="007D3780"/>
    <w:rsid w:val="007D548A"/>
    <w:rsid w:val="007F0A17"/>
    <w:rsid w:val="007F2B07"/>
    <w:rsid w:val="0081381B"/>
    <w:rsid w:val="00813BC1"/>
    <w:rsid w:val="00823804"/>
    <w:rsid w:val="0085355F"/>
    <w:rsid w:val="008560CE"/>
    <w:rsid w:val="00867719"/>
    <w:rsid w:val="008732CD"/>
    <w:rsid w:val="008A2006"/>
    <w:rsid w:val="008B2FA7"/>
    <w:rsid w:val="008C1859"/>
    <w:rsid w:val="008D5912"/>
    <w:rsid w:val="008F1EA0"/>
    <w:rsid w:val="008F528A"/>
    <w:rsid w:val="00907752"/>
    <w:rsid w:val="00907D10"/>
    <w:rsid w:val="0092282F"/>
    <w:rsid w:val="0092613B"/>
    <w:rsid w:val="00927915"/>
    <w:rsid w:val="009518D4"/>
    <w:rsid w:val="009535BD"/>
    <w:rsid w:val="009540E7"/>
    <w:rsid w:val="00960AC8"/>
    <w:rsid w:val="00984F2A"/>
    <w:rsid w:val="0099332B"/>
    <w:rsid w:val="009A1036"/>
    <w:rsid w:val="009A4462"/>
    <w:rsid w:val="009B04B4"/>
    <w:rsid w:val="009B3234"/>
    <w:rsid w:val="009B664A"/>
    <w:rsid w:val="009B7BFC"/>
    <w:rsid w:val="009C4E97"/>
    <w:rsid w:val="009C50A8"/>
    <w:rsid w:val="009D0585"/>
    <w:rsid w:val="009E2AA5"/>
    <w:rsid w:val="009F101E"/>
    <w:rsid w:val="009F1C7F"/>
    <w:rsid w:val="009F5A7D"/>
    <w:rsid w:val="00A00348"/>
    <w:rsid w:val="00A05B1D"/>
    <w:rsid w:val="00A1214C"/>
    <w:rsid w:val="00A309D1"/>
    <w:rsid w:val="00A402B7"/>
    <w:rsid w:val="00A603B9"/>
    <w:rsid w:val="00A64D72"/>
    <w:rsid w:val="00A72C75"/>
    <w:rsid w:val="00A838F4"/>
    <w:rsid w:val="00A92CBE"/>
    <w:rsid w:val="00AA0120"/>
    <w:rsid w:val="00AA1551"/>
    <w:rsid w:val="00AA1F59"/>
    <w:rsid w:val="00AB2BA4"/>
    <w:rsid w:val="00AB7A7F"/>
    <w:rsid w:val="00AE574E"/>
    <w:rsid w:val="00AE7862"/>
    <w:rsid w:val="00B00B4D"/>
    <w:rsid w:val="00B05083"/>
    <w:rsid w:val="00B12CE8"/>
    <w:rsid w:val="00B26D78"/>
    <w:rsid w:val="00B4743B"/>
    <w:rsid w:val="00B60B96"/>
    <w:rsid w:val="00B67198"/>
    <w:rsid w:val="00B7268F"/>
    <w:rsid w:val="00B84290"/>
    <w:rsid w:val="00B85959"/>
    <w:rsid w:val="00B8596A"/>
    <w:rsid w:val="00B85E3D"/>
    <w:rsid w:val="00B87E44"/>
    <w:rsid w:val="00B91C36"/>
    <w:rsid w:val="00B95985"/>
    <w:rsid w:val="00BA4C4B"/>
    <w:rsid w:val="00BB5EDB"/>
    <w:rsid w:val="00BB731F"/>
    <w:rsid w:val="00BC616E"/>
    <w:rsid w:val="00BF6858"/>
    <w:rsid w:val="00C014A4"/>
    <w:rsid w:val="00C0743C"/>
    <w:rsid w:val="00C14782"/>
    <w:rsid w:val="00C21325"/>
    <w:rsid w:val="00C26BB1"/>
    <w:rsid w:val="00C46BA4"/>
    <w:rsid w:val="00C67E29"/>
    <w:rsid w:val="00C7058C"/>
    <w:rsid w:val="00C740B7"/>
    <w:rsid w:val="00C77658"/>
    <w:rsid w:val="00C84A17"/>
    <w:rsid w:val="00C85CCD"/>
    <w:rsid w:val="00C87C51"/>
    <w:rsid w:val="00C90B49"/>
    <w:rsid w:val="00C93248"/>
    <w:rsid w:val="00C961ED"/>
    <w:rsid w:val="00CA6A08"/>
    <w:rsid w:val="00CD5ADC"/>
    <w:rsid w:val="00CF5611"/>
    <w:rsid w:val="00CF7149"/>
    <w:rsid w:val="00D13EF8"/>
    <w:rsid w:val="00D177FC"/>
    <w:rsid w:val="00D20624"/>
    <w:rsid w:val="00D57644"/>
    <w:rsid w:val="00D65F58"/>
    <w:rsid w:val="00D76800"/>
    <w:rsid w:val="00D769FB"/>
    <w:rsid w:val="00D81B67"/>
    <w:rsid w:val="00D90847"/>
    <w:rsid w:val="00D92CF0"/>
    <w:rsid w:val="00DA73BD"/>
    <w:rsid w:val="00DA7E2D"/>
    <w:rsid w:val="00DB09DA"/>
    <w:rsid w:val="00DB5042"/>
    <w:rsid w:val="00DD14DC"/>
    <w:rsid w:val="00DD375D"/>
    <w:rsid w:val="00DD4985"/>
    <w:rsid w:val="00DD5C27"/>
    <w:rsid w:val="00E01F55"/>
    <w:rsid w:val="00E26A8F"/>
    <w:rsid w:val="00E3091D"/>
    <w:rsid w:val="00E65D20"/>
    <w:rsid w:val="00E82BC3"/>
    <w:rsid w:val="00E8455B"/>
    <w:rsid w:val="00E924E3"/>
    <w:rsid w:val="00EA54A5"/>
    <w:rsid w:val="00EA722B"/>
    <w:rsid w:val="00EB3942"/>
    <w:rsid w:val="00EB7090"/>
    <w:rsid w:val="00ED6EA2"/>
    <w:rsid w:val="00EE0060"/>
    <w:rsid w:val="00EE3767"/>
    <w:rsid w:val="00EF15CC"/>
    <w:rsid w:val="00EF66F5"/>
    <w:rsid w:val="00F21901"/>
    <w:rsid w:val="00F23A51"/>
    <w:rsid w:val="00F3087C"/>
    <w:rsid w:val="00F30F84"/>
    <w:rsid w:val="00F34472"/>
    <w:rsid w:val="00F5121E"/>
    <w:rsid w:val="00F544A9"/>
    <w:rsid w:val="00F570EB"/>
    <w:rsid w:val="00F62285"/>
    <w:rsid w:val="00F76197"/>
    <w:rsid w:val="00F775C3"/>
    <w:rsid w:val="00F8022B"/>
    <w:rsid w:val="00F827D9"/>
    <w:rsid w:val="00F8467D"/>
    <w:rsid w:val="00F850F6"/>
    <w:rsid w:val="00F8575F"/>
    <w:rsid w:val="00F85967"/>
    <w:rsid w:val="00FA7169"/>
    <w:rsid w:val="00FB4284"/>
    <w:rsid w:val="00FC7BCF"/>
    <w:rsid w:val="00FF1EEB"/>
    <w:rsid w:val="00FF4BED"/>
    <w:rsid w:val="00FF50A0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B6CC09"/>
  <w15:chartTrackingRefBased/>
  <w15:docId w15:val="{87B67F63-0E1E-4DEE-9F09-D12A5BF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0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B1"/>
    <w:pPr>
      <w:spacing w:after="200" w:line="276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7D3780"/>
    <w:pPr>
      <w:widowControl w:val="0"/>
      <w:spacing w:before="143" w:after="0" w:line="240" w:lineRule="auto"/>
      <w:ind w:left="190"/>
      <w:outlineLvl w:val="0"/>
    </w:pPr>
    <w:rPr>
      <w:rFonts w:ascii="Palatino Linotype" w:eastAsia="Palatino Linotype" w:hAnsi="Palatino Linotyp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B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2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8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2B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1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3780"/>
    <w:rPr>
      <w:rFonts w:ascii="Palatino Linotype" w:eastAsia="Palatino Linotype" w:hAnsi="Palatino Linotype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D3780"/>
    <w:pPr>
      <w:widowControl w:val="0"/>
      <w:spacing w:after="0" w:line="240" w:lineRule="auto"/>
      <w:ind w:left="589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3780"/>
    <w:rPr>
      <w:rFonts w:ascii="Tahoma" w:eastAsia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ervices.dpw.state.pa.us/oimpolicymanuals/ma/c_299851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rvices.dpw.state.pa.us/oimpolicymanuals/ma/c_299851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gov.sharepoint.com/sites/DHS-OIM/Attachments/MAWD%20draft%20letter%20for%20new%20MA%20to%20MAWD%20transitions%20%20for%20PC%20060221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agov.sharepoint.com/sites/DHS-OIM/Attachments/MAWD%20draft%20letter%20for%20new%20MA%20to%20MAWD%20transitions%20%20for%20PC%2006022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gov.sharepoint.com/sites/DHS-OIM/Attachments/MAWD%20draft%20letter%20for%20new%20MA%20to%20MAWD%20transitions%20%20for%20PC%200602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Clarifications" ma:contentTypeID="0x01010099FCCC4F9DDAD94A82328D48E334C405003856FB4E3546D9478FF433CCAC928B44" ma:contentTypeVersion="20" ma:contentTypeDescription="" ma:contentTypeScope="" ma:versionID="2800ff9eb2e82831ed53b63f9df7be88">
  <xsd:schema xmlns:xsd="http://www.w3.org/2001/XMLSchema" xmlns:xs="http://www.w3.org/2001/XMLSchema" xmlns:p="http://schemas.microsoft.com/office/2006/metadata/properties" xmlns:ns2="977afc5b-b7a0-4364-bbc1-a51054422f38" xmlns:ns3="b25e8cd6-48ac-45c8-b446-643b30eae27b" targetNamespace="http://schemas.microsoft.com/office/2006/metadata/properties" ma:root="true" ma:fieldsID="73591b18d16818b90b7d8b6dbe88b969" ns2:_="" ns3:_="">
    <xsd:import namespace="977afc5b-b7a0-4364-bbc1-a51054422f38"/>
    <xsd:import namespace="b25e8cd6-48ac-45c8-b446-643b30eae27b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PolicyClarificationCategory" minOccurs="0"/>
                <xsd:element ref="ns2:PolicyClarificationIssued"/>
                <xsd:element ref="ns2:PolicyClarificationNumber"/>
                <xsd:element ref="ns2:PolicyClarificationObsolete" minOccurs="0"/>
                <xsd:element ref="ns2:PolicyClarificationYear"/>
                <xsd:element ref="ns2:Abstract" minOccurs="0"/>
                <xsd:element ref="ns2:Revised_x0020_Date" minOccurs="0"/>
                <xsd:element ref="ns3:ucmID0" minOccurs="0"/>
                <xsd:element ref="ns2:RD" minOccurs="0"/>
                <xsd:element ref="ns3:MediaServiceMetadata" minOccurs="0"/>
                <xsd:element ref="ns3:MediaServiceFastMetadata" minOccurs="0"/>
                <xsd:element ref="ns2:PolicyClarificationChapt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PolicyClarificationCategory" ma:index="9" nillable="true" ma:displayName="PolicyClarificationCategory" ma:internalName="PolicyClarification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 Assistance-All"/>
                    <xsd:enumeration value="Cash Assistance-Extended TANF"/>
                    <xsd:enumeration value="Cash Assistance-GA"/>
                    <xsd:enumeration value="Cash Assistance-TANF"/>
                    <xsd:enumeration value="Child Care Unification"/>
                    <xsd:enumeration value="Citizenship &amp; Identity Verification"/>
                    <xsd:enumeration value="Employment &amp; Training-EPP"/>
                    <xsd:enumeration value="Employment &amp; Training-ESA"/>
                    <xsd:enumeration value="Emplyment &amp; Training-ECC"/>
                    <xsd:enumeration value="Family Works Initiatives-All"/>
                    <xsd:enumeration value="LIHEAP-All-Cash-Crisis"/>
                    <xsd:enumeration value="LIHEAP-Cash"/>
                    <xsd:enumeration value="LIHEAP-Crisis"/>
                    <xsd:enumeration value="LIHWAP-All"/>
                    <xsd:enumeration value="Medicaid-adultBasic"/>
                    <xsd:enumeration value="Medicaid-All"/>
                    <xsd:enumeration value="Medicaid-BCCPT"/>
                    <xsd:enumeration value="Medicaid-GA"/>
                    <xsd:enumeration value="Medicaid-HB"/>
                    <xsd:enumeration value="Medicaid-HH"/>
                    <xsd:enumeration value="Medicaid-LTC"/>
                    <xsd:enumeration value="Medicaid-MAWD"/>
                    <xsd:enumeration value="Medicaid-SelectPlan"/>
                    <xsd:enumeration value="Medicaid-SSI"/>
                    <xsd:enumeration value="Medicaid-TANF"/>
                    <xsd:enumeration value="Other"/>
                    <xsd:enumeration value="SNAP/Food Stamp"/>
                    <xsd:enumeration value="SSI-SSP"/>
                    <xsd:enumeration value="Time-Out"/>
                    <xsd:enumeration value="Work Support Component"/>
                  </xsd:restriction>
                </xsd:simpleType>
              </xsd:element>
            </xsd:sequence>
          </xsd:extension>
        </xsd:complexContent>
      </xsd:complexType>
    </xsd:element>
    <xsd:element name="PolicyClarificationIssued" ma:index="10" ma:displayName="PolicyClarificationIssued" ma:format="DateOnly" ma:internalName="PolicyClarificationIssued" ma:readOnly="false">
      <xsd:simpleType>
        <xsd:restriction base="dms:DateTime"/>
      </xsd:simpleType>
    </xsd:element>
    <xsd:element name="PolicyClarificationNumber" ma:index="11" ma:displayName="PolicyClarificationNumber" ma:internalName="PolicyClarificationNumber" ma:readOnly="false">
      <xsd:simpleType>
        <xsd:restriction base="dms:Text">
          <xsd:maxLength value="255"/>
        </xsd:restriction>
      </xsd:simpleType>
    </xsd:element>
    <xsd:element name="PolicyClarificationObsolete" ma:index="12" nillable="true" ma:displayName="PolicyClarificationObsolete" ma:default="0" ma:internalName="PolicyClarificationObsolete">
      <xsd:simpleType>
        <xsd:restriction base="dms:Boolean"/>
      </xsd:simpleType>
    </xsd:element>
    <xsd:element name="PolicyClarificationYear" ma:index="13" ma:displayName="PolicyClarificationYear" ma:format="Dropdown" ma:internalName="PolicyClarification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5" nillable="true" ma:displayName="Revised" ma:internalName="Revised_x0020_Date">
      <xsd:simpleType>
        <xsd:restriction base="dms:Note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PolicyClarificationChapter" ma:index="20" nillable="true" ma:displayName="PolicyClarificationChapter" ma:internalName="PolicyClarificationChap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0"/>
                    <xsd:enumeration value="103"/>
                    <xsd:enumeration value="104"/>
                    <xsd:enumeration value="105"/>
                    <xsd:enumeration value="106"/>
                    <xsd:enumeration value="107"/>
                    <xsd:enumeration value="108"/>
                    <xsd:enumeration value="110"/>
                    <xsd:enumeration value="114"/>
                    <xsd:enumeration value="122"/>
                    <xsd:enumeration value="123"/>
                    <xsd:enumeration value="127"/>
                    <xsd:enumeration value="129"/>
                    <xsd:enumeration value="131"/>
                    <xsd:enumeration value="135"/>
                    <xsd:enumeration value="137"/>
                    <xsd:enumeration value="138"/>
                    <xsd:enumeration value="140"/>
                    <xsd:enumeration value="150"/>
                    <xsd:enumeration value="160"/>
                    <xsd:enumeration value="168"/>
                    <xsd:enumeration value="171"/>
                    <xsd:enumeration value="176"/>
                    <xsd:enumeration value="177"/>
                    <xsd:enumeration value="178"/>
                    <xsd:enumeration value="180"/>
                    <xsd:enumeration value="183"/>
                    <xsd:enumeration value="192"/>
                    <xsd:enumeration value="203"/>
                    <xsd:enumeration value="204"/>
                    <xsd:enumeration value="205"/>
                    <xsd:enumeration value="209"/>
                    <xsd:enumeration value="210"/>
                    <xsd:enumeration value="214"/>
                    <xsd:enumeration value="219"/>
                    <xsd:enumeration value="222"/>
                    <xsd:enumeration value="223"/>
                    <xsd:enumeration value="238"/>
                    <xsd:enumeration value="240"/>
                    <xsd:enumeration value="250"/>
                    <xsd:enumeration value="268"/>
                    <xsd:enumeration value="277"/>
                    <xsd:enumeration value="278"/>
                    <xsd:enumeration value="279"/>
                    <xsd:enumeration value="300"/>
                    <xsd:enumeration value="304"/>
                    <xsd:enumeration value="305"/>
                    <xsd:enumeration value="309"/>
                    <xsd:enumeration value="310"/>
                    <xsd:enumeration value="311"/>
                    <xsd:enumeration value="312"/>
                    <xsd:enumeration value="314"/>
                    <xsd:enumeration value="315"/>
                    <xsd:enumeration value="316"/>
                    <xsd:enumeration value="317"/>
                    <xsd:enumeration value="318"/>
                    <xsd:enumeration value="319"/>
                    <xsd:enumeration value="322"/>
                    <xsd:enumeration value="323"/>
                    <xsd:enumeration value="327"/>
                    <xsd:enumeration value="338"/>
                    <xsd:enumeration value="339"/>
                    <xsd:enumeration value="340"/>
                    <xsd:enumeration value="350"/>
                    <xsd:enumeration value="352"/>
                    <xsd:enumeration value="355"/>
                    <xsd:enumeration value="360"/>
                    <xsd:enumeration value="368"/>
                    <xsd:enumeration value="372"/>
                    <xsd:enumeration value="376"/>
                    <xsd:enumeration value="378"/>
                    <xsd:enumeration value="380"/>
                    <xsd:enumeration value="387"/>
                    <xsd:enumeration value="388"/>
                    <xsd:enumeration value="389"/>
                    <xsd:enumeration value="391"/>
                    <xsd:enumeration value="392"/>
                    <xsd:enumeration value="403"/>
                    <xsd:enumeration value="404"/>
                    <xsd:enumeration value="405"/>
                    <xsd:enumeration value="420"/>
                    <xsd:enumeration value="423"/>
                    <xsd:enumeration value="438"/>
                    <xsd:enumeration value="440"/>
                    <xsd:enumeration value="441"/>
                    <xsd:enumeration value="450"/>
                    <xsd:enumeration value="468"/>
                    <xsd:enumeration value="472"/>
                    <xsd:enumeration value="476"/>
                    <xsd:enumeration value="477"/>
                    <xsd:enumeration value="479"/>
                    <xsd:enumeration value="486"/>
                    <xsd:enumeration value="488"/>
                    <xsd:enumeration value="489"/>
                    <xsd:enumeration value="495"/>
                    <xsd:enumeration value="503"/>
                    <xsd:enumeration value="504"/>
                    <xsd:enumeration value="506"/>
                    <xsd:enumeration value="510"/>
                    <xsd:enumeration value="511"/>
                    <xsd:enumeration value="512"/>
                    <xsd:enumeration value="514"/>
                    <xsd:enumeration value="520"/>
                    <xsd:enumeration value="522"/>
                    <xsd:enumeration value="523"/>
                    <xsd:enumeration value="535"/>
                    <xsd:enumeration value="536"/>
                    <xsd:enumeration value="540"/>
                    <xsd:enumeration value="550"/>
                    <xsd:enumeration value="552"/>
                    <xsd:enumeration value="555"/>
                    <xsd:enumeration value="560"/>
                    <xsd:enumeration value="567"/>
                    <xsd:enumeration value="568"/>
                    <xsd:enumeration value="570"/>
                    <xsd:enumeration value="571"/>
                    <xsd:enumeration value="572"/>
                    <xsd:enumeration value="575"/>
                    <xsd:enumeration value="576"/>
                    <xsd:enumeration value="577"/>
                    <xsd:enumeration value="578"/>
                    <xsd:enumeration value="579"/>
                    <xsd:enumeration value="580"/>
                    <xsd:enumeration value="581"/>
                    <xsd:enumeration value="604"/>
                    <xsd:enumeration value="605"/>
                    <xsd:enumeration value="609"/>
                    <xsd:enumeration value="622"/>
                    <xsd:enumeration value="640"/>
                    <xsd:enumeration value="650"/>
                    <xsd:enumeration value="678"/>
                    <xsd:enumeration value="700"/>
                    <xsd:enumeration value="710"/>
                    <xsd:enumeration value="720"/>
                    <xsd:enumeration value="730"/>
                    <xsd:enumeration value="740"/>
                    <xsd:enumeration value="820"/>
                    <xsd:enumeration value="850"/>
                    <xsd:enumeration value="870"/>
                    <xsd:enumeration value="890"/>
                    <xsd:enumeration value="910"/>
                    <xsd:enumeration value="915"/>
                    <xsd:enumeration value="930"/>
                    <xsd:enumeration value="950"/>
                    <xsd:enumeration value="980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8cd6-48ac-45c8-b446-643b30eae27b" elementFormDefault="qualified">
    <xsd:import namespace="http://schemas.microsoft.com/office/2006/documentManagement/types"/>
    <xsd:import namespace="http://schemas.microsoft.com/office/infopath/2007/PartnerControls"/>
    <xsd:element name="ucmID0" ma:index="16" nillable="true" ma:displayName="ucmID" ma:internalName="ucmID0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>No premium for MA recipients who move to MAWD during the COVID-19 Emergency</Revised_x0020_Date>
    <ucmID xmlns="977afc5b-b7a0-4364-bbc1-a51054422f38" xsi:nil="true"/>
    <Abstract xmlns="977afc5b-b7a0-4364-bbc1-a51054422f38">Medical Assistance (MA) Recipients Who Become Eligible for Medical Assistance for Workers with Disabilities (MAWD) During the COVID-19 Emergency Must Not Owe a Monthly Premium
</Abstract>
    <PolicyClarificationNumber xmlns="977afc5b-b7a0-4364-bbc1-a51054422f38">PMW-20508-316</PolicyClarificationNumber>
    <PolicyClarificationIssued xmlns="977afc5b-b7a0-4364-bbc1-a51054422f38">2021-06-03T04:00:00+00:00</PolicyClarificationIssued>
    <PolicyClarificationYear xmlns="977afc5b-b7a0-4364-bbc1-a51054422f38">2021</PolicyClarificationYear>
    <PolicyClarificationChapter xmlns="977afc5b-b7a0-4364-bbc1-a51054422f38">
      <Value>316</Value>
    </PolicyClarificationChapter>
    <PolicyClarificationCategory xmlns="977afc5b-b7a0-4364-bbc1-a51054422f38">
      <Value>Medicaid-MAWD</Value>
    </PolicyClarificationCategory>
    <PolicyClarificationObsolete xmlns="977afc5b-b7a0-4364-bbc1-a51054422f38">false</PolicyClarificationObsolete>
    <ucmID0 xmlns="b25e8cd6-48ac-45c8-b446-643b30eae27b" xsi:nil="true"/>
    <RD xmlns="977afc5b-b7a0-4364-bbc1-a51054422f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34258-28A1-4130-997D-6A4ACE6E2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b25e8cd6-48ac-45c8-b446-643b30ea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1A0AC-4DF1-4AFC-BA2F-8F70DF34AC6B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b25e8cd6-48ac-45c8-b446-643b30eae27b"/>
  </ds:schemaRefs>
</ds:datastoreItem>
</file>

<file path=customXml/itemProps3.xml><?xml version="1.0" encoding="utf-8"?>
<ds:datastoreItem xmlns:ds="http://schemas.openxmlformats.org/officeDocument/2006/customXml" ds:itemID="{578D5984-F553-4931-BB9B-DB089F32D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Mikos, Marcia</dc:creator>
  <cp:keywords/>
  <dc:description/>
  <cp:lastModifiedBy>Johnson, Daniel W</cp:lastModifiedBy>
  <cp:revision>2</cp:revision>
  <cp:lastPrinted>2020-02-25T13:57:00Z</cp:lastPrinted>
  <dcterms:created xsi:type="dcterms:W3CDTF">2022-06-22T17:03:00Z</dcterms:created>
  <dcterms:modified xsi:type="dcterms:W3CDTF">2022-06-22T17:03:00Z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0x01010099FCCC4F9DDAD94A82328D48E334C405003856FB4E3546D9478FF433CCAC928B44</vt:lpwstr>
  </property>
  <property fmtid="{D5CDD505-2E9C-101B-9397-08002B2CF9AE}" pid="3" name="OpsMemoYear">
    <vt:lpwstr>2019</vt:lpwstr>
  </property>
  <property fmtid="{D5CDD505-2E9C-101B-9397-08002B2CF9AE}" pid="4" name="OpsMemoObsolete">
    <vt:bool>false</vt:bool>
  </property>
</Properties>
</file>