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1AB6" w14:textId="7FCF8453" w:rsidR="00C8584D" w:rsidRDefault="00C8584D" w:rsidP="00C8584D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</w:p>
    <w:p w14:paraId="57145BA9" w14:textId="63159CC2" w:rsidR="001250D5" w:rsidRDefault="001250D5" w:rsidP="00C8584D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</w:t>
      </w:r>
    </w:p>
    <w:p w14:paraId="4BFBE5C4" w14:textId="50D60851" w:rsidR="00C8584D" w:rsidRDefault="001250D5" w:rsidP="00C8584D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PMA-19910-304</w:t>
      </w:r>
    </w:p>
    <w:p w14:paraId="3E09EFFB" w14:textId="77777777" w:rsidR="001250D5" w:rsidRPr="00C8584D" w:rsidRDefault="001250D5" w:rsidP="00C8584D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37C85C3E" w14:textId="54EDE9A1" w:rsidR="00C8584D" w:rsidRPr="003A1705" w:rsidRDefault="00C8584D" w:rsidP="00C8584D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Submitted:  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>05/</w:t>
      </w:r>
      <w:r w:rsidR="001250D5">
        <w:rPr>
          <w:rFonts w:ascii="Arial" w:eastAsia="Times New Roman" w:hAnsi="Arial" w:cs="Arial"/>
          <w:b/>
          <w:bCs/>
          <w:sz w:val="24"/>
          <w:szCs w:val="24"/>
        </w:rPr>
        <w:t>4/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2020                             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>Agency:  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1C8793BD" w14:textId="77777777" w:rsidR="00C8584D" w:rsidRPr="003A1705" w:rsidRDefault="00C8584D" w:rsidP="00C8584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83B6BA4" w14:textId="4B30ADEF" w:rsidR="00C8584D" w:rsidRDefault="00C8584D" w:rsidP="00C8584D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Subject: 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Reviewing Medical Assistance (MA) Eligibility with Cash Assistance Budgets</w:t>
      </w:r>
    </w:p>
    <w:p w14:paraId="3AACCE8B" w14:textId="52EF1DE1" w:rsidR="00C8584D" w:rsidRPr="003A1705" w:rsidRDefault="00C8584D" w:rsidP="00C8584D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9527847" w14:textId="370A9243" w:rsidR="00C8584D" w:rsidRPr="00C8584D" w:rsidRDefault="00C8584D" w:rsidP="00C8584D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3F1F9600">
        <w:rPr>
          <w:rFonts w:ascii="Arial" w:hAnsi="Arial" w:cs="Arial"/>
          <w:b/>
          <w:bCs/>
          <w:sz w:val="24"/>
          <w:szCs w:val="24"/>
        </w:rPr>
        <w:t>Question</w:t>
      </w:r>
      <w:r w:rsidRPr="005D37BA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ab/>
      </w:r>
      <w:r w:rsidRPr="00C8584D">
        <w:rPr>
          <w:rFonts w:ascii="Arial" w:hAnsi="Arial" w:cs="Arial"/>
          <w:b/>
          <w:bCs/>
          <w:sz w:val="24"/>
          <w:szCs w:val="24"/>
        </w:rPr>
        <w:t xml:space="preserve">Should MA eligibility be reviewed when individuals apply for Cash Assistance?  </w:t>
      </w:r>
    </w:p>
    <w:p w14:paraId="7CC46BD0" w14:textId="77777777" w:rsidR="00C8584D" w:rsidRPr="00C26BB1" w:rsidRDefault="00000000" w:rsidP="00C858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7C8A757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4218"/>
      </w:tblGrid>
      <w:tr w:rsidR="005F5726" w:rsidRPr="009D517C" w14:paraId="50C93E90" w14:textId="77777777" w:rsidTr="00C8584D">
        <w:trPr>
          <w:tblCellSpacing w:w="15" w:type="dxa"/>
        </w:trPr>
        <w:tc>
          <w:tcPr>
            <w:tcW w:w="2723" w:type="pct"/>
            <w:vAlign w:val="center"/>
            <w:hideMark/>
          </w:tcPr>
          <w:p w14:paraId="40F19CFF" w14:textId="4F6BD392" w:rsidR="005F5726" w:rsidRPr="009D517C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51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Response By: </w:t>
            </w:r>
            <w:r w:rsidR="005D6149" w:rsidRPr="009D51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CD3427">
              <w:rPr>
                <w:rFonts w:ascii="Arial" w:eastAsia="Times New Roman" w:hAnsi="Arial" w:cs="Arial"/>
                <w:b/>
                <w:sz w:val="24"/>
                <w:szCs w:val="24"/>
              </w:rPr>
              <w:t>Division of Health Services</w:t>
            </w:r>
          </w:p>
        </w:tc>
        <w:tc>
          <w:tcPr>
            <w:tcW w:w="2229" w:type="pct"/>
            <w:vAlign w:val="center"/>
            <w:hideMark/>
          </w:tcPr>
          <w:p w14:paraId="1020AE3E" w14:textId="4628A2EC" w:rsidR="005F5726" w:rsidRPr="009D517C" w:rsidRDefault="005F5726" w:rsidP="00030036">
            <w:pPr>
              <w:spacing w:after="0" w:line="240" w:lineRule="auto"/>
              <w:ind w:firstLine="139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51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Date: </w:t>
            </w:r>
            <w:r w:rsidR="008F4CC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0036" w:rsidRPr="009D517C" w14:paraId="1F3A4A57" w14:textId="77777777" w:rsidTr="00C8584D">
        <w:trPr>
          <w:tblCellSpacing w:w="15" w:type="dxa"/>
        </w:trPr>
        <w:tc>
          <w:tcPr>
            <w:tcW w:w="2723" w:type="pct"/>
            <w:vAlign w:val="center"/>
          </w:tcPr>
          <w:p w14:paraId="3A567126" w14:textId="77777777" w:rsidR="00030036" w:rsidRPr="009D517C" w:rsidRDefault="0003003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229" w:type="pct"/>
            <w:vAlign w:val="center"/>
          </w:tcPr>
          <w:p w14:paraId="213F94C0" w14:textId="77777777" w:rsidR="00030036" w:rsidRPr="009D517C" w:rsidRDefault="0003003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748A63B5" w14:textId="4B846ECD" w:rsidR="005A77DC" w:rsidRDefault="00CD3427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272B61">
        <w:rPr>
          <w:rFonts w:ascii="Arial" w:eastAsia="Times New Roman" w:hAnsi="Arial" w:cs="Arial"/>
          <w:sz w:val="24"/>
          <w:szCs w:val="24"/>
        </w:rPr>
        <w:t xml:space="preserve">as of February 17, 2020, MA is no longer included when Cash Assistance is authorized for most Cash Assistance budgets. </w:t>
      </w:r>
      <w:r w:rsidR="008F4CC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County Assistance Offices (CAOs) </w:t>
      </w:r>
      <w:r w:rsidR="005A77DC">
        <w:rPr>
          <w:rFonts w:ascii="Arial" w:eastAsia="Times New Roman" w:hAnsi="Arial" w:cs="Arial"/>
          <w:sz w:val="24"/>
          <w:szCs w:val="24"/>
        </w:rPr>
        <w:t>must</w:t>
      </w:r>
      <w:r>
        <w:rPr>
          <w:rFonts w:ascii="Arial" w:eastAsia="Times New Roman" w:hAnsi="Arial" w:cs="Arial"/>
          <w:sz w:val="24"/>
          <w:szCs w:val="24"/>
        </w:rPr>
        <w:t xml:space="preserve"> review MA eligibility for all individuals who apply for Cash Assistance</w:t>
      </w:r>
      <w:r w:rsidR="006C432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F4CCC">
        <w:rPr>
          <w:rFonts w:ascii="Arial" w:eastAsia="Times New Roman" w:hAnsi="Arial" w:cs="Arial"/>
          <w:sz w:val="24"/>
          <w:szCs w:val="24"/>
        </w:rPr>
        <w:t xml:space="preserve"> </w:t>
      </w:r>
      <w:r w:rsidR="006C4328">
        <w:rPr>
          <w:rFonts w:ascii="Arial" w:eastAsia="Times New Roman" w:hAnsi="Arial" w:cs="Arial"/>
          <w:sz w:val="24"/>
          <w:szCs w:val="24"/>
        </w:rPr>
        <w:t>This includes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A77DC">
        <w:rPr>
          <w:rFonts w:ascii="Arial" w:eastAsia="Times New Roman" w:hAnsi="Arial" w:cs="Arial"/>
          <w:sz w:val="24"/>
          <w:szCs w:val="24"/>
        </w:rPr>
        <w:t xml:space="preserve">individuals who are </w:t>
      </w:r>
      <w:r>
        <w:rPr>
          <w:rFonts w:ascii="Arial" w:eastAsia="Times New Roman" w:hAnsi="Arial" w:cs="Arial"/>
          <w:sz w:val="24"/>
          <w:szCs w:val="24"/>
        </w:rPr>
        <w:t>found eligible in</w:t>
      </w:r>
      <w:r w:rsidR="005A77DC">
        <w:rPr>
          <w:rFonts w:ascii="Arial" w:eastAsia="Times New Roman" w:hAnsi="Arial" w:cs="Arial"/>
          <w:sz w:val="24"/>
          <w:szCs w:val="24"/>
        </w:rPr>
        <w:t xml:space="preserve"> both </w:t>
      </w:r>
      <w:r w:rsidR="00BE19B3">
        <w:rPr>
          <w:rFonts w:ascii="Arial" w:eastAsia="Times New Roman" w:hAnsi="Arial" w:cs="Arial"/>
          <w:sz w:val="24"/>
          <w:szCs w:val="24"/>
        </w:rPr>
        <w:t>delinked and linked</w:t>
      </w:r>
      <w:r>
        <w:rPr>
          <w:rFonts w:ascii="Arial" w:eastAsia="Times New Roman" w:hAnsi="Arial" w:cs="Arial"/>
          <w:sz w:val="24"/>
          <w:szCs w:val="24"/>
        </w:rPr>
        <w:t xml:space="preserve"> budgets. </w:t>
      </w:r>
    </w:p>
    <w:p w14:paraId="746B7A33" w14:textId="364DE0C3" w:rsidR="005A77DC" w:rsidRDefault="005A77DC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A4D978" w14:textId="77777777" w:rsidR="00773415" w:rsidRDefault="00C8584D" w:rsidP="007734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773415">
        <w:rPr>
          <w:rFonts w:ascii="Arial" w:eastAsia="Times New Roman" w:hAnsi="Arial" w:cs="Arial"/>
          <w:sz w:val="24"/>
          <w:szCs w:val="24"/>
        </w:rPr>
        <w:t>Delinked budgets include:</w:t>
      </w:r>
    </w:p>
    <w:p w14:paraId="5B37B9DE" w14:textId="77777777" w:rsidR="00773415" w:rsidRDefault="00773415" w:rsidP="007734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E25B6F" w14:textId="77777777" w:rsidR="00773415" w:rsidRDefault="00773415" w:rsidP="007734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sym w:font="Symbol" w:char="F0B7"/>
      </w:r>
      <w:r>
        <w:rPr>
          <w:rFonts w:ascii="Arial" w:eastAsia="Times New Roman" w:hAnsi="Arial" w:cs="Arial"/>
          <w:sz w:val="24"/>
          <w:szCs w:val="24"/>
        </w:rPr>
        <w:tab/>
        <w:t>C/U, Temporary Assistance for Needy Families (TANF)</w:t>
      </w:r>
    </w:p>
    <w:p w14:paraId="1DDA6660" w14:textId="77777777" w:rsidR="00773415" w:rsidRDefault="00773415" w:rsidP="007734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sym w:font="Symbol" w:char="F0B7"/>
      </w:r>
      <w:r>
        <w:rPr>
          <w:rFonts w:ascii="Arial" w:eastAsia="Times New Roman" w:hAnsi="Arial" w:cs="Arial"/>
          <w:sz w:val="24"/>
          <w:szCs w:val="24"/>
        </w:rPr>
        <w:tab/>
        <w:t>D02, Refugee Cash Assistance</w:t>
      </w:r>
    </w:p>
    <w:p w14:paraId="5E963B6D" w14:textId="77777777" w:rsidR="00773415" w:rsidRDefault="00773415" w:rsidP="007734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sym w:font="Symbol" w:char="F0B7"/>
      </w:r>
      <w:r>
        <w:rPr>
          <w:rFonts w:ascii="Arial" w:eastAsia="Times New Roman" w:hAnsi="Arial" w:cs="Arial"/>
          <w:sz w:val="24"/>
          <w:szCs w:val="24"/>
        </w:rPr>
        <w:tab/>
        <w:t>B00, State Blind Pension</w:t>
      </w:r>
    </w:p>
    <w:p w14:paraId="4472BA89" w14:textId="77777777" w:rsidR="00773415" w:rsidRDefault="00773415" w:rsidP="007734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6AEFDE" w14:textId="77777777" w:rsidR="00773415" w:rsidRDefault="00773415" w:rsidP="007734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A77DC">
        <w:rPr>
          <w:rFonts w:ascii="Arial" w:eastAsia="Times New Roman" w:hAnsi="Arial" w:cs="Arial"/>
          <w:b/>
          <w:bCs/>
          <w:sz w:val="24"/>
          <w:szCs w:val="24"/>
        </w:rPr>
        <w:t>NOTE:</w:t>
      </w:r>
      <w:r>
        <w:rPr>
          <w:rFonts w:ascii="Arial" w:eastAsia="Times New Roman" w:hAnsi="Arial" w:cs="Arial"/>
          <w:sz w:val="24"/>
          <w:szCs w:val="24"/>
        </w:rPr>
        <w:t xml:space="preserve">  Individuals applying for Diversion (C/U 47, 48, 49) or Emergency Shelter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Allowance (E) only do NOT have to be reviewed for MA.</w:t>
      </w:r>
    </w:p>
    <w:p w14:paraId="5B423F02" w14:textId="77777777" w:rsidR="00773415" w:rsidRDefault="00773415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B4650A" w14:textId="634B4FD3" w:rsidR="005A77DC" w:rsidRDefault="005A77DC" w:rsidP="0077341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Linked budgets include:</w:t>
      </w:r>
    </w:p>
    <w:p w14:paraId="2F4A3EC9" w14:textId="4E5767B5" w:rsidR="005A77DC" w:rsidRDefault="005A77DC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32578F" w14:textId="420A918F" w:rsidR="005A77DC" w:rsidRPr="00C8584D" w:rsidRDefault="00C8584D" w:rsidP="00C8584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sym w:font="Symbol" w:char="F0B7"/>
      </w:r>
      <w:r>
        <w:rPr>
          <w:rFonts w:ascii="Arial" w:eastAsia="Times New Roman" w:hAnsi="Arial" w:cs="Arial"/>
          <w:sz w:val="24"/>
          <w:szCs w:val="24"/>
        </w:rPr>
        <w:tab/>
      </w:r>
      <w:r w:rsidR="005A77DC" w:rsidRPr="00C8584D">
        <w:rPr>
          <w:rFonts w:ascii="Arial" w:eastAsia="Times New Roman" w:hAnsi="Arial" w:cs="Arial"/>
          <w:sz w:val="24"/>
          <w:szCs w:val="24"/>
        </w:rPr>
        <w:t>A/J/M, Supplemental Security Income (SSI)</w:t>
      </w:r>
    </w:p>
    <w:p w14:paraId="58B724A0" w14:textId="768C0962" w:rsidR="005A77DC" w:rsidRDefault="00C8584D" w:rsidP="007734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sym w:font="Symbol" w:char="F0B7"/>
      </w:r>
      <w:r>
        <w:rPr>
          <w:rFonts w:ascii="Arial" w:eastAsia="Times New Roman" w:hAnsi="Arial" w:cs="Arial"/>
          <w:sz w:val="24"/>
          <w:szCs w:val="24"/>
        </w:rPr>
        <w:tab/>
      </w:r>
      <w:r w:rsidR="005A77DC">
        <w:rPr>
          <w:rFonts w:ascii="Arial" w:eastAsia="Times New Roman" w:hAnsi="Arial" w:cs="Arial"/>
          <w:sz w:val="24"/>
          <w:szCs w:val="24"/>
        </w:rPr>
        <w:t>D05, Repatriated Nationals</w:t>
      </w:r>
    </w:p>
    <w:p w14:paraId="52D57017" w14:textId="613A0290" w:rsidR="005A77DC" w:rsidRDefault="005A77DC" w:rsidP="005A77D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813C50" w14:textId="629B7D96" w:rsidR="005A77DC" w:rsidRDefault="005A77DC" w:rsidP="005A77D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CAOs should review the Individual </w:t>
      </w:r>
      <w:r w:rsidR="00C16091">
        <w:rPr>
          <w:rFonts w:ascii="Arial" w:eastAsia="Times New Roman" w:hAnsi="Arial" w:cs="Arial"/>
          <w:sz w:val="24"/>
          <w:szCs w:val="24"/>
        </w:rPr>
        <w:t>Program Request screen to ensure that both “Cash” and “MA” are checked off for all individuals who are applying for Cash Assistance.</w:t>
      </w:r>
    </w:p>
    <w:p w14:paraId="23A8E791" w14:textId="4E71143D" w:rsidR="00C16091" w:rsidRDefault="00C16091" w:rsidP="005A77D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224DFC" w14:textId="4F41AAAB" w:rsidR="00C16091" w:rsidRDefault="00C16091" w:rsidP="005A77D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an applicant applies for Cash Assistance and indicates they do not wish to be reviewed for MA, the CAO should obtain a written withdrawal for MA</w:t>
      </w:r>
      <w:r w:rsidR="00C165A4">
        <w:rPr>
          <w:rFonts w:ascii="Arial" w:eastAsia="Times New Roman" w:hAnsi="Arial" w:cs="Arial"/>
          <w:sz w:val="24"/>
          <w:szCs w:val="24"/>
        </w:rPr>
        <w:t xml:space="preserve">. </w:t>
      </w:r>
      <w:r w:rsidR="00C8584D">
        <w:rPr>
          <w:rFonts w:ascii="Arial" w:eastAsia="Times New Roman" w:hAnsi="Arial" w:cs="Arial"/>
          <w:sz w:val="24"/>
          <w:szCs w:val="24"/>
        </w:rPr>
        <w:t xml:space="preserve"> </w:t>
      </w:r>
      <w:r w:rsidR="00C165A4">
        <w:rPr>
          <w:rFonts w:ascii="Arial" w:eastAsia="Times New Roman" w:hAnsi="Arial" w:cs="Arial"/>
          <w:sz w:val="24"/>
          <w:szCs w:val="24"/>
        </w:rPr>
        <w:t xml:space="preserve">See </w:t>
      </w:r>
      <w:r w:rsidR="00C165A4" w:rsidRPr="00C165A4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</w:rPr>
        <w:t>MAEH 304.51, Processing a Withdrawn Application</w:t>
      </w:r>
      <w:r w:rsidR="00C165A4">
        <w:rPr>
          <w:rFonts w:ascii="Arial" w:eastAsia="Times New Roman" w:hAnsi="Arial" w:cs="Arial"/>
          <w:sz w:val="24"/>
          <w:szCs w:val="24"/>
        </w:rPr>
        <w:t xml:space="preserve"> for information about processing a voluntary withdrawal for MA.</w:t>
      </w:r>
    </w:p>
    <w:p w14:paraId="253D4315" w14:textId="3A4331C1" w:rsidR="00773415" w:rsidRDefault="00773415" w:rsidP="005A77D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4B5AAC" w14:textId="77777777" w:rsidR="00773415" w:rsidRPr="00773415" w:rsidRDefault="00773415" w:rsidP="007734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73415">
        <w:rPr>
          <w:rFonts w:ascii="Arial" w:eastAsia="Times New Roman" w:hAnsi="Arial" w:cs="Arial"/>
          <w:sz w:val="24"/>
          <w:szCs w:val="24"/>
        </w:rPr>
        <w:t xml:space="preserve">Refer to </w:t>
      </w:r>
      <w:r w:rsidRPr="0077341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</w:rPr>
        <w:t>OPS 20-02-04</w:t>
      </w:r>
      <w:r w:rsidRPr="00773415">
        <w:rPr>
          <w:rFonts w:ascii="Arial" w:eastAsia="Times New Roman" w:hAnsi="Arial" w:cs="Arial"/>
          <w:sz w:val="24"/>
          <w:szCs w:val="24"/>
        </w:rPr>
        <w:t xml:space="preserve"> for more information on MA and Cash Delinking policy and procedures.</w:t>
      </w:r>
    </w:p>
    <w:p w14:paraId="3ED88AA3" w14:textId="77777777" w:rsidR="00773415" w:rsidRPr="005A77DC" w:rsidRDefault="00773415" w:rsidP="005A77D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773415" w:rsidRPr="005A77D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1A04" w14:textId="77777777" w:rsidR="00AB39AC" w:rsidRDefault="00AB39AC" w:rsidP="00E30ECE">
      <w:pPr>
        <w:spacing w:after="0" w:line="240" w:lineRule="auto"/>
      </w:pPr>
      <w:r>
        <w:separator/>
      </w:r>
    </w:p>
  </w:endnote>
  <w:endnote w:type="continuationSeparator" w:id="0">
    <w:p w14:paraId="32BD652A" w14:textId="77777777" w:rsidR="00AB39AC" w:rsidRDefault="00AB39AC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DDB31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EB314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DF03" w14:textId="77777777" w:rsidR="00AB39AC" w:rsidRDefault="00AB39AC" w:rsidP="00E30ECE">
      <w:pPr>
        <w:spacing w:after="0" w:line="240" w:lineRule="auto"/>
      </w:pPr>
      <w:r>
        <w:separator/>
      </w:r>
    </w:p>
  </w:footnote>
  <w:footnote w:type="continuationSeparator" w:id="0">
    <w:p w14:paraId="3604DA20" w14:textId="77777777" w:rsidR="00AB39AC" w:rsidRDefault="00AB39AC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61C"/>
    <w:multiLevelType w:val="hybridMultilevel"/>
    <w:tmpl w:val="D96E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255EE"/>
    <w:multiLevelType w:val="hybridMultilevel"/>
    <w:tmpl w:val="BBAC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EE3"/>
    <w:multiLevelType w:val="hybridMultilevel"/>
    <w:tmpl w:val="F024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1D35"/>
    <w:multiLevelType w:val="hybridMultilevel"/>
    <w:tmpl w:val="6652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98922">
    <w:abstractNumId w:val="6"/>
  </w:num>
  <w:num w:numId="2" w16cid:durableId="287514710">
    <w:abstractNumId w:val="10"/>
  </w:num>
  <w:num w:numId="3" w16cid:durableId="744689353">
    <w:abstractNumId w:val="5"/>
  </w:num>
  <w:num w:numId="4" w16cid:durableId="1375428485">
    <w:abstractNumId w:val="2"/>
  </w:num>
  <w:num w:numId="5" w16cid:durableId="937177059">
    <w:abstractNumId w:val="8"/>
  </w:num>
  <w:num w:numId="6" w16cid:durableId="1636447122">
    <w:abstractNumId w:val="9"/>
  </w:num>
  <w:num w:numId="7" w16cid:durableId="1180238478">
    <w:abstractNumId w:val="1"/>
  </w:num>
  <w:num w:numId="8" w16cid:durableId="1030376432">
    <w:abstractNumId w:val="11"/>
  </w:num>
  <w:num w:numId="9" w16cid:durableId="349382561">
    <w:abstractNumId w:val="3"/>
  </w:num>
  <w:num w:numId="10" w16cid:durableId="875509972">
    <w:abstractNumId w:val="7"/>
  </w:num>
  <w:num w:numId="11" w16cid:durableId="1342664451">
    <w:abstractNumId w:val="0"/>
  </w:num>
  <w:num w:numId="12" w16cid:durableId="133329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30036"/>
    <w:rsid w:val="000653A9"/>
    <w:rsid w:val="0009524A"/>
    <w:rsid w:val="000A5A70"/>
    <w:rsid w:val="001155BB"/>
    <w:rsid w:val="001211B4"/>
    <w:rsid w:val="001250D5"/>
    <w:rsid w:val="00173E4D"/>
    <w:rsid w:val="001C73F0"/>
    <w:rsid w:val="001D3930"/>
    <w:rsid w:val="001E41B7"/>
    <w:rsid w:val="0024051B"/>
    <w:rsid w:val="0025247A"/>
    <w:rsid w:val="00272B61"/>
    <w:rsid w:val="002A23BE"/>
    <w:rsid w:val="002C2B97"/>
    <w:rsid w:val="002F402C"/>
    <w:rsid w:val="00302047"/>
    <w:rsid w:val="003050D0"/>
    <w:rsid w:val="003066C8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53E60"/>
    <w:rsid w:val="00555154"/>
    <w:rsid w:val="005642DE"/>
    <w:rsid w:val="0057127A"/>
    <w:rsid w:val="00571660"/>
    <w:rsid w:val="005A77DC"/>
    <w:rsid w:val="005C0BAC"/>
    <w:rsid w:val="005D6149"/>
    <w:rsid w:val="005F5726"/>
    <w:rsid w:val="006043C4"/>
    <w:rsid w:val="00623591"/>
    <w:rsid w:val="006254D8"/>
    <w:rsid w:val="006327EF"/>
    <w:rsid w:val="00642496"/>
    <w:rsid w:val="00674303"/>
    <w:rsid w:val="00684B2A"/>
    <w:rsid w:val="006B04FF"/>
    <w:rsid w:val="006C4328"/>
    <w:rsid w:val="006C5E75"/>
    <w:rsid w:val="007128B2"/>
    <w:rsid w:val="007168C1"/>
    <w:rsid w:val="0074525D"/>
    <w:rsid w:val="00750167"/>
    <w:rsid w:val="00750B69"/>
    <w:rsid w:val="0076724D"/>
    <w:rsid w:val="00773415"/>
    <w:rsid w:val="00777DED"/>
    <w:rsid w:val="007B77B5"/>
    <w:rsid w:val="00807BCE"/>
    <w:rsid w:val="008354F8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CCC"/>
    <w:rsid w:val="008F4ED0"/>
    <w:rsid w:val="0090789B"/>
    <w:rsid w:val="00914A6D"/>
    <w:rsid w:val="009325D1"/>
    <w:rsid w:val="009418F2"/>
    <w:rsid w:val="009472D9"/>
    <w:rsid w:val="009726E1"/>
    <w:rsid w:val="009D1DB2"/>
    <w:rsid w:val="009D517C"/>
    <w:rsid w:val="009F28D1"/>
    <w:rsid w:val="00A62B56"/>
    <w:rsid w:val="00A6644D"/>
    <w:rsid w:val="00A958F6"/>
    <w:rsid w:val="00AA1C6D"/>
    <w:rsid w:val="00AA45A3"/>
    <w:rsid w:val="00AB39AC"/>
    <w:rsid w:val="00AC4978"/>
    <w:rsid w:val="00AD1FA3"/>
    <w:rsid w:val="00AE3212"/>
    <w:rsid w:val="00AF5C61"/>
    <w:rsid w:val="00B120D1"/>
    <w:rsid w:val="00B57769"/>
    <w:rsid w:val="00B61360"/>
    <w:rsid w:val="00B61AB6"/>
    <w:rsid w:val="00B728EF"/>
    <w:rsid w:val="00B738C1"/>
    <w:rsid w:val="00B84884"/>
    <w:rsid w:val="00BE19B3"/>
    <w:rsid w:val="00BE433D"/>
    <w:rsid w:val="00BE6872"/>
    <w:rsid w:val="00BF70C9"/>
    <w:rsid w:val="00C12EB2"/>
    <w:rsid w:val="00C16091"/>
    <w:rsid w:val="00C165A4"/>
    <w:rsid w:val="00C17B5D"/>
    <w:rsid w:val="00C21C4D"/>
    <w:rsid w:val="00C343E3"/>
    <w:rsid w:val="00C519E0"/>
    <w:rsid w:val="00C52F3D"/>
    <w:rsid w:val="00C532C6"/>
    <w:rsid w:val="00C8584D"/>
    <w:rsid w:val="00C87675"/>
    <w:rsid w:val="00C87903"/>
    <w:rsid w:val="00C932D1"/>
    <w:rsid w:val="00CA79DD"/>
    <w:rsid w:val="00CB3C00"/>
    <w:rsid w:val="00CC3512"/>
    <w:rsid w:val="00CC6F61"/>
    <w:rsid w:val="00CD3427"/>
    <w:rsid w:val="00CE1E12"/>
    <w:rsid w:val="00D17830"/>
    <w:rsid w:val="00D23247"/>
    <w:rsid w:val="00D30021"/>
    <w:rsid w:val="00D37C2F"/>
    <w:rsid w:val="00D63A62"/>
    <w:rsid w:val="00D64AB7"/>
    <w:rsid w:val="00D75DB4"/>
    <w:rsid w:val="00D80D1C"/>
    <w:rsid w:val="00DA2A37"/>
    <w:rsid w:val="00DB1366"/>
    <w:rsid w:val="00DD77D7"/>
    <w:rsid w:val="00DE2569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A5EC9"/>
    <w:rsid w:val="00ED0964"/>
    <w:rsid w:val="00EE6B41"/>
    <w:rsid w:val="00F016B1"/>
    <w:rsid w:val="00F02F62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4ACE"/>
  <w15:docId w15:val="{026D4238-32E1-4E88-8AE5-1E7B7F60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5" ma:contentTypeDescription="Create a new document." ma:contentTypeScope="" ma:versionID="a7e94d1c0bf4e91920a1adbc6651a1e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ac8ee96049df64f2d19ae54e3718c390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8DB7E-0A50-4FDF-88D9-5E905FCB2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7C01F-9DBC-484D-9499-89B01D25C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C0CBE1-A5A2-44A2-A1B5-5BB0CC00F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A8712-8F79-44BC-B6D5-60AD69460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Johnson, Daniel W</cp:lastModifiedBy>
  <cp:revision>2</cp:revision>
  <cp:lastPrinted>2014-04-30T18:27:00Z</cp:lastPrinted>
  <dcterms:created xsi:type="dcterms:W3CDTF">2025-11-20T12:46:00Z</dcterms:created>
  <dcterms:modified xsi:type="dcterms:W3CDTF">2025-11-20T12:46:00Z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